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2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22"/>
        <w:gridCol w:w="3479"/>
        <w:gridCol w:w="2972"/>
        <w:gridCol w:w="3911"/>
        <w:gridCol w:w="2033"/>
      </w:tblGrid>
      <w:tr w:rsidR="00562A23" w:rsidTr="007C4FD0">
        <w:trPr>
          <w:trHeight w:val="11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39370</wp:posOffset>
                  </wp:positionV>
                  <wp:extent cx="695325" cy="691515"/>
                  <wp:effectExtent l="19050" t="0" r="9525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23" w:rsidRDefault="00562A23" w:rsidP="00380B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562A23" w:rsidRPr="00562A23" w:rsidRDefault="00562A23" w:rsidP="00380B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2A23">
              <w:t>İTAKİ DÜŞME RİSKİ DEĞERLENDİRİLMESİ VE TAKİP FORMU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771525" cy="676275"/>
                  <wp:effectExtent l="19050" t="0" r="9525" b="0"/>
                  <wp:docPr id="4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10" cy="675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23" w:rsidTr="00562A23">
        <w:trPr>
          <w:trHeight w:val="25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562A23" w:rsidTr="00562A23">
        <w:trPr>
          <w:trHeight w:val="269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B77C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B77C85">
              <w:rPr>
                <w:rFonts w:asciiTheme="minorHAnsi" w:hAnsiTheme="minorHAnsi"/>
              </w:rPr>
              <w:t>HB</w:t>
            </w:r>
            <w:r>
              <w:rPr>
                <w:rFonts w:asciiTheme="minorHAnsi" w:hAnsiTheme="minorHAnsi"/>
              </w:rPr>
              <w:t>.FR.1</w:t>
            </w:r>
            <w:r w:rsidR="00B77C85">
              <w:rPr>
                <w:rFonts w:asciiTheme="minorHAnsi" w:hAnsiTheme="minorHAnsi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11/03/2019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23" w:rsidRDefault="00562A23" w:rsidP="00380B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 xml:space="preserve">    </w:t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562A23" w:rsidRDefault="00562A23" w:rsidP="007C4FD0">
      <w:pPr>
        <w:tabs>
          <w:tab w:val="left" w:pos="720"/>
        </w:tabs>
        <w:ind w:left="-851"/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7"/>
        <w:gridCol w:w="360"/>
        <w:gridCol w:w="360"/>
        <w:gridCol w:w="1431"/>
        <w:gridCol w:w="1435"/>
        <w:gridCol w:w="1435"/>
        <w:gridCol w:w="3259"/>
        <w:gridCol w:w="950"/>
        <w:gridCol w:w="1134"/>
        <w:gridCol w:w="992"/>
        <w:gridCol w:w="965"/>
        <w:gridCol w:w="992"/>
      </w:tblGrid>
      <w:tr w:rsidR="00562A23" w:rsidRPr="00562A23" w:rsidTr="00562A23">
        <w:trPr>
          <w:trHeight w:val="312"/>
        </w:trPr>
        <w:tc>
          <w:tcPr>
            <w:tcW w:w="9284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562A23" w:rsidRPr="00562A23" w:rsidRDefault="00562A23" w:rsidP="00380B71">
            <w:pPr>
              <w:jc w:val="right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Risk değerlendirme tarihi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2A23" w:rsidRPr="00562A23" w:rsidRDefault="00562A23" w:rsidP="00380B7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2A23" w:rsidRPr="00562A23" w:rsidRDefault="00562A23" w:rsidP="00380B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62A23" w:rsidRPr="00562A23" w:rsidRDefault="00562A23" w:rsidP="00380B71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562A23" w:rsidRPr="00562A23" w:rsidRDefault="00562A23" w:rsidP="00380B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62A23" w:rsidRPr="00562A23" w:rsidRDefault="00562A23" w:rsidP="00380B71">
            <w:pPr>
              <w:rPr>
                <w:sz w:val="18"/>
                <w:szCs w:val="18"/>
              </w:rPr>
            </w:pPr>
          </w:p>
        </w:tc>
      </w:tr>
      <w:tr w:rsidR="00562A23" w:rsidRPr="00562A23" w:rsidTr="00562A23">
        <w:trPr>
          <w:trHeight w:val="312"/>
        </w:trPr>
        <w:tc>
          <w:tcPr>
            <w:tcW w:w="17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color w:val="993300"/>
                <w:sz w:val="18"/>
                <w:szCs w:val="18"/>
              </w:rPr>
              <w:t>A.</w:t>
            </w:r>
            <w:r w:rsidRPr="00562A23">
              <w:rPr>
                <w:b/>
                <w:sz w:val="18"/>
                <w:szCs w:val="18"/>
              </w:rPr>
              <w:t xml:space="preserve"> İlk</w:t>
            </w:r>
          </w:p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değerlendirme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color w:val="993300"/>
                <w:sz w:val="18"/>
                <w:szCs w:val="18"/>
              </w:rPr>
              <w:t>B</w:t>
            </w:r>
            <w:r w:rsidRPr="00562A23">
              <w:rPr>
                <w:b/>
                <w:sz w:val="18"/>
                <w:szCs w:val="18"/>
              </w:rPr>
              <w:t>.Post-Op</w:t>
            </w:r>
          </w:p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color w:val="993300"/>
                <w:sz w:val="18"/>
                <w:szCs w:val="18"/>
              </w:rPr>
              <w:t>C</w:t>
            </w:r>
            <w:r w:rsidRPr="00562A23">
              <w:rPr>
                <w:b/>
                <w:sz w:val="18"/>
                <w:szCs w:val="18"/>
              </w:rPr>
              <w:t>. Hasta Düşmesi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color w:val="993300"/>
                <w:sz w:val="18"/>
                <w:szCs w:val="18"/>
              </w:rPr>
              <w:t>D</w:t>
            </w:r>
            <w:r w:rsidRPr="00562A23">
              <w:rPr>
                <w:b/>
                <w:sz w:val="18"/>
                <w:szCs w:val="18"/>
              </w:rPr>
              <w:t>.Bölüm Değişmesi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bottom"/>
          </w:tcPr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color w:val="993300"/>
                <w:sz w:val="18"/>
                <w:szCs w:val="18"/>
              </w:rPr>
              <w:t>E</w:t>
            </w:r>
            <w:r w:rsidRPr="00562A23">
              <w:rPr>
                <w:b/>
                <w:sz w:val="18"/>
                <w:szCs w:val="18"/>
              </w:rPr>
              <w:t>. Durum Değişmesi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2A23" w:rsidRPr="00562A23" w:rsidRDefault="00562A23" w:rsidP="00380B71">
            <w:pPr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…/ Puan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A23" w:rsidRPr="00562A23" w:rsidRDefault="00562A23" w:rsidP="00380B71">
            <w:pPr>
              <w:jc w:val="center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…/ Puan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A23" w:rsidRPr="00562A23" w:rsidRDefault="00562A23" w:rsidP="00380B71">
            <w:pPr>
              <w:jc w:val="center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…/ Puan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62A23" w:rsidRPr="00562A23" w:rsidRDefault="00562A23" w:rsidP="00380B71">
            <w:pPr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…/ Puan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2A23" w:rsidRPr="00562A23" w:rsidRDefault="00562A23" w:rsidP="00380B71">
            <w:pPr>
              <w:jc w:val="center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…/ Puan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 xml:space="preserve">Minör </w:t>
            </w:r>
            <w:proofErr w:type="spellStart"/>
            <w:r w:rsidRPr="00562A23">
              <w:rPr>
                <w:b/>
                <w:sz w:val="18"/>
                <w:szCs w:val="18"/>
              </w:rPr>
              <w:t>RiskFaktörleri</w:t>
            </w:r>
            <w:proofErr w:type="spellEnd"/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65 yaş ve üstü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2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Bilinç kapalı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3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Son 1 ay içinde düşme öyküsü var.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4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Kronik hastalık öyküsü var.*</w:t>
            </w:r>
            <w:r w:rsidRPr="00562A23">
              <w:rPr>
                <w:sz w:val="18"/>
                <w:szCs w:val="18"/>
              </w:rPr>
              <w:t>( Hipertansiyon, Diyabet, Dola</w:t>
            </w:r>
            <w:r w:rsidRPr="00562A23">
              <w:rPr>
                <w:rFonts w:eastAsia="TimesNewRoman"/>
                <w:sz w:val="18"/>
                <w:szCs w:val="18"/>
              </w:rPr>
              <w:t>şı</w:t>
            </w:r>
            <w:r w:rsidRPr="00562A23">
              <w:rPr>
                <w:sz w:val="18"/>
                <w:szCs w:val="18"/>
              </w:rPr>
              <w:t>m Sistemi Hastal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>klar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>, Sindirim Sistemi Hastal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>klar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 xml:space="preserve">, </w:t>
            </w:r>
            <w:proofErr w:type="spellStart"/>
            <w:r w:rsidRPr="00562A23">
              <w:rPr>
                <w:sz w:val="18"/>
                <w:szCs w:val="18"/>
              </w:rPr>
              <w:t>Artrit</w:t>
            </w:r>
            <w:proofErr w:type="spellEnd"/>
            <w:r w:rsidRPr="00562A23">
              <w:rPr>
                <w:sz w:val="18"/>
                <w:szCs w:val="18"/>
              </w:rPr>
              <w:t>, Paralizi, Depresyon, Nörolojik Hastal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>klar vb.)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 xml:space="preserve">Ayakta/yürürken fiziksel desteğe (yürüteç, koltuk değneği, kişi desteği </w:t>
            </w:r>
          </w:p>
          <w:p w:rsidR="00562A23" w:rsidRPr="00562A23" w:rsidRDefault="00562A23" w:rsidP="00380B71">
            <w:pPr>
              <w:spacing w:line="240" w:lineRule="atLeast"/>
              <w:rPr>
                <w:b/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vb.) ihtiyacı var.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6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sz w:val="18"/>
                <w:szCs w:val="18"/>
              </w:rPr>
            </w:pPr>
            <w:proofErr w:type="spellStart"/>
            <w:r w:rsidRPr="00562A23">
              <w:rPr>
                <w:sz w:val="18"/>
                <w:szCs w:val="18"/>
              </w:rPr>
              <w:t>Üriner</w:t>
            </w:r>
            <w:proofErr w:type="spellEnd"/>
            <w:r w:rsidRPr="00562A23">
              <w:rPr>
                <w:sz w:val="18"/>
                <w:szCs w:val="18"/>
              </w:rPr>
              <w:t>/</w:t>
            </w:r>
            <w:proofErr w:type="spellStart"/>
            <w:r w:rsidRPr="00562A23">
              <w:rPr>
                <w:sz w:val="18"/>
                <w:szCs w:val="18"/>
              </w:rPr>
              <w:t>Fekalkontinans</w:t>
            </w:r>
            <w:proofErr w:type="spellEnd"/>
            <w:r w:rsidRPr="00562A23">
              <w:rPr>
                <w:sz w:val="18"/>
                <w:szCs w:val="18"/>
              </w:rPr>
              <w:t xml:space="preserve"> bozukluğu var.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31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7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Görme durumu zayıf.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8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4'den fazla ilaç kullanımı var.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9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Hastaya bağlı 3'ün altında bakım ekipmanı var</w:t>
            </w:r>
            <w:r w:rsidRPr="00562A23">
              <w:rPr>
                <w:sz w:val="18"/>
                <w:szCs w:val="18"/>
              </w:rPr>
              <w:t xml:space="preserve">.**( IV </w:t>
            </w:r>
            <w:proofErr w:type="spellStart"/>
            <w:r w:rsidRPr="00562A23">
              <w:rPr>
                <w:sz w:val="18"/>
                <w:szCs w:val="18"/>
              </w:rPr>
              <w:t>İnfüzyon</w:t>
            </w:r>
            <w:proofErr w:type="spellEnd"/>
            <w:r w:rsidRPr="00562A23">
              <w:rPr>
                <w:sz w:val="18"/>
                <w:szCs w:val="18"/>
              </w:rPr>
              <w:t xml:space="preserve">, Solunum Cihazı, </w:t>
            </w:r>
            <w:proofErr w:type="spellStart"/>
            <w:r w:rsidRPr="00562A23">
              <w:rPr>
                <w:sz w:val="18"/>
                <w:szCs w:val="18"/>
              </w:rPr>
              <w:t>KalıcıKateter</w:t>
            </w:r>
            <w:proofErr w:type="spellEnd"/>
            <w:r w:rsidRPr="00562A23">
              <w:rPr>
                <w:sz w:val="18"/>
                <w:szCs w:val="18"/>
              </w:rPr>
              <w:t xml:space="preserve">, Göğüs Tüpü, Dren, </w:t>
            </w:r>
            <w:proofErr w:type="spellStart"/>
            <w:r w:rsidRPr="00562A23">
              <w:rPr>
                <w:sz w:val="18"/>
                <w:szCs w:val="18"/>
              </w:rPr>
              <w:t>Perfüzatör</w:t>
            </w:r>
            <w:proofErr w:type="spellEnd"/>
            <w:r w:rsidRPr="00562A23">
              <w:rPr>
                <w:sz w:val="18"/>
                <w:szCs w:val="18"/>
              </w:rPr>
              <w:t xml:space="preserve">, </w:t>
            </w:r>
            <w:proofErr w:type="spellStart"/>
            <w:r w:rsidRPr="00562A23">
              <w:rPr>
                <w:sz w:val="18"/>
                <w:szCs w:val="18"/>
              </w:rPr>
              <w:t>Pacemaker</w:t>
            </w:r>
            <w:proofErr w:type="spellEnd"/>
            <w:r w:rsidRPr="00562A23">
              <w:rPr>
                <w:sz w:val="18"/>
                <w:szCs w:val="18"/>
              </w:rPr>
              <w:t xml:space="preserve">  vb.)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10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Yatak korkulukları bulunmuyor/çalışmıyor.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FF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11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Yürüme alanlarında fiziksel engel(</w:t>
            </w:r>
            <w:proofErr w:type="spellStart"/>
            <w:r w:rsidRPr="00562A23">
              <w:rPr>
                <w:sz w:val="18"/>
                <w:szCs w:val="18"/>
              </w:rPr>
              <w:t>ler</w:t>
            </w:r>
            <w:proofErr w:type="spellEnd"/>
            <w:r w:rsidRPr="00562A23">
              <w:rPr>
                <w:sz w:val="18"/>
                <w:szCs w:val="18"/>
              </w:rPr>
              <w:t>) var</w:t>
            </w:r>
          </w:p>
        </w:tc>
        <w:tc>
          <w:tcPr>
            <w:tcW w:w="950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99"/>
            <w:textDirection w:val="btLr"/>
            <w:vAlign w:val="bottom"/>
          </w:tcPr>
          <w:p w:rsidR="00562A23" w:rsidRPr="00562A23" w:rsidRDefault="00562A23" w:rsidP="00380B71">
            <w:pPr>
              <w:spacing w:line="24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Majör Risk Faktörleri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12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Bilinç açık-</w:t>
            </w:r>
            <w:proofErr w:type="spellStart"/>
            <w:r w:rsidRPr="00562A23">
              <w:rPr>
                <w:sz w:val="18"/>
                <w:szCs w:val="18"/>
              </w:rPr>
              <w:t>koopere</w:t>
            </w:r>
            <w:proofErr w:type="spellEnd"/>
            <w:r w:rsidRPr="00562A23">
              <w:rPr>
                <w:sz w:val="18"/>
                <w:szCs w:val="18"/>
              </w:rPr>
              <w:t xml:space="preserve"> değil.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13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Ayakta/yürürken denge problemi var.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14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Baş dönmesi var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15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562A23">
              <w:rPr>
                <w:sz w:val="18"/>
                <w:szCs w:val="18"/>
              </w:rPr>
              <w:t>Ortostatik</w:t>
            </w:r>
            <w:proofErr w:type="spellEnd"/>
            <w:r w:rsidRPr="00562A23">
              <w:rPr>
                <w:sz w:val="18"/>
                <w:szCs w:val="18"/>
              </w:rPr>
              <w:t xml:space="preserve"> hipotansiyonu var.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16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Görme engeli var.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Cs/>
                <w:sz w:val="18"/>
                <w:szCs w:val="18"/>
              </w:rPr>
            </w:pPr>
            <w:r w:rsidRPr="00562A23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Bedensel engeli var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Cs/>
                <w:sz w:val="18"/>
                <w:szCs w:val="18"/>
              </w:rPr>
            </w:pPr>
            <w:r w:rsidRPr="00562A23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Hastaya bağlı 3 ve/veya üstü bakım ekipmanı var.**(</w:t>
            </w:r>
            <w:r w:rsidRPr="00562A23">
              <w:rPr>
                <w:sz w:val="18"/>
                <w:szCs w:val="18"/>
              </w:rPr>
              <w:t xml:space="preserve"> IV </w:t>
            </w:r>
            <w:proofErr w:type="spellStart"/>
            <w:r w:rsidRPr="00562A23">
              <w:rPr>
                <w:sz w:val="18"/>
                <w:szCs w:val="18"/>
              </w:rPr>
              <w:t>İnfüzyon</w:t>
            </w:r>
            <w:proofErr w:type="spellEnd"/>
            <w:r w:rsidRPr="00562A23">
              <w:rPr>
                <w:sz w:val="18"/>
                <w:szCs w:val="18"/>
              </w:rPr>
              <w:t xml:space="preserve">, Solunum Cihazı, </w:t>
            </w:r>
            <w:proofErr w:type="spellStart"/>
            <w:r w:rsidRPr="00562A23">
              <w:rPr>
                <w:sz w:val="18"/>
                <w:szCs w:val="18"/>
              </w:rPr>
              <w:t>KalıcıKateter</w:t>
            </w:r>
            <w:proofErr w:type="spellEnd"/>
            <w:r w:rsidRPr="00562A23">
              <w:rPr>
                <w:sz w:val="18"/>
                <w:szCs w:val="18"/>
              </w:rPr>
              <w:t xml:space="preserve">, Göğüs Tüpü, Dren, </w:t>
            </w:r>
            <w:proofErr w:type="spellStart"/>
            <w:r w:rsidRPr="00562A23">
              <w:rPr>
                <w:sz w:val="18"/>
                <w:szCs w:val="18"/>
              </w:rPr>
              <w:t>Perfüzatör</w:t>
            </w:r>
            <w:proofErr w:type="spellEnd"/>
            <w:r w:rsidRPr="00562A23">
              <w:rPr>
                <w:sz w:val="18"/>
                <w:szCs w:val="18"/>
              </w:rPr>
              <w:t xml:space="preserve">, </w:t>
            </w:r>
            <w:proofErr w:type="spellStart"/>
            <w:r w:rsidRPr="00562A23">
              <w:rPr>
                <w:sz w:val="18"/>
                <w:szCs w:val="18"/>
              </w:rPr>
              <w:t>Pacemaker</w:t>
            </w:r>
            <w:proofErr w:type="spellEnd"/>
            <w:r w:rsidRPr="00562A23">
              <w:rPr>
                <w:sz w:val="18"/>
                <w:szCs w:val="18"/>
              </w:rPr>
              <w:t xml:space="preserve">  vb.)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bCs/>
                <w:sz w:val="18"/>
                <w:szCs w:val="18"/>
              </w:rPr>
            </w:pPr>
            <w:r w:rsidRPr="00562A23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8280" w:type="dxa"/>
            <w:gridSpan w:val="6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>Son 1 hafta içinde riskli ilaç kullanımı var</w:t>
            </w:r>
            <w:r w:rsidRPr="00562A23">
              <w:rPr>
                <w:sz w:val="18"/>
                <w:szCs w:val="18"/>
              </w:rPr>
              <w:t>.**</w:t>
            </w:r>
            <w:proofErr w:type="spellStart"/>
            <w:r w:rsidRPr="00562A23">
              <w:rPr>
                <w:sz w:val="18"/>
                <w:szCs w:val="18"/>
              </w:rPr>
              <w:t>Psikotroplar</w:t>
            </w:r>
            <w:proofErr w:type="spellEnd"/>
            <w:r w:rsidRPr="00562A23">
              <w:rPr>
                <w:sz w:val="18"/>
                <w:szCs w:val="18"/>
              </w:rPr>
              <w:t xml:space="preserve">, Narkotikler, </w:t>
            </w:r>
            <w:proofErr w:type="spellStart"/>
            <w:r w:rsidRPr="00562A23">
              <w:rPr>
                <w:sz w:val="18"/>
                <w:szCs w:val="18"/>
              </w:rPr>
              <w:t>Benzodiazepinler</w:t>
            </w:r>
            <w:proofErr w:type="spellEnd"/>
            <w:r w:rsidRPr="00562A23">
              <w:rPr>
                <w:sz w:val="18"/>
                <w:szCs w:val="18"/>
              </w:rPr>
              <w:t xml:space="preserve">,  </w:t>
            </w:r>
            <w:proofErr w:type="spellStart"/>
            <w:r w:rsidRPr="00562A23">
              <w:rPr>
                <w:sz w:val="18"/>
                <w:szCs w:val="18"/>
              </w:rPr>
              <w:t>Nöroleptikler</w:t>
            </w:r>
            <w:proofErr w:type="spellEnd"/>
            <w:r w:rsidRPr="00562A23">
              <w:rPr>
                <w:sz w:val="18"/>
                <w:szCs w:val="18"/>
              </w:rPr>
              <w:t xml:space="preserve">, </w:t>
            </w:r>
            <w:proofErr w:type="spellStart"/>
            <w:r w:rsidRPr="00562A23">
              <w:rPr>
                <w:sz w:val="18"/>
                <w:szCs w:val="18"/>
              </w:rPr>
              <w:t>Antikoagülanlar</w:t>
            </w:r>
            <w:proofErr w:type="spellEnd"/>
            <w:r w:rsidRPr="00562A23">
              <w:rPr>
                <w:sz w:val="18"/>
                <w:szCs w:val="18"/>
              </w:rPr>
              <w:t xml:space="preserve">, Narkotik Analjezikler, </w:t>
            </w:r>
            <w:proofErr w:type="spellStart"/>
            <w:r w:rsidRPr="00562A23">
              <w:rPr>
                <w:sz w:val="18"/>
                <w:szCs w:val="18"/>
              </w:rPr>
              <w:t>Diüretikler</w:t>
            </w:r>
            <w:proofErr w:type="spellEnd"/>
            <w:r w:rsidRPr="00562A23">
              <w:rPr>
                <w:sz w:val="18"/>
                <w:szCs w:val="18"/>
              </w:rPr>
              <w:t>/</w:t>
            </w:r>
            <w:proofErr w:type="spellStart"/>
            <w:r w:rsidRPr="00562A23">
              <w:rPr>
                <w:sz w:val="18"/>
                <w:szCs w:val="18"/>
              </w:rPr>
              <w:t>Laksatifler</w:t>
            </w:r>
            <w:proofErr w:type="spellEnd"/>
            <w:r w:rsidRPr="00562A23">
              <w:rPr>
                <w:sz w:val="18"/>
                <w:szCs w:val="18"/>
              </w:rPr>
              <w:t xml:space="preserve">, </w:t>
            </w:r>
            <w:proofErr w:type="spellStart"/>
            <w:r w:rsidRPr="00562A23">
              <w:rPr>
                <w:sz w:val="18"/>
                <w:szCs w:val="18"/>
              </w:rPr>
              <w:t>Antidiyabetikler</w:t>
            </w:r>
            <w:proofErr w:type="spellEnd"/>
            <w:r w:rsidRPr="00562A23">
              <w:rPr>
                <w:sz w:val="18"/>
                <w:szCs w:val="18"/>
              </w:rPr>
              <w:t xml:space="preserve">, Santral </w:t>
            </w:r>
            <w:proofErr w:type="spellStart"/>
            <w:r w:rsidRPr="00562A23">
              <w:rPr>
                <w:sz w:val="18"/>
                <w:szCs w:val="18"/>
              </w:rPr>
              <w:t>Venöz</w:t>
            </w:r>
            <w:proofErr w:type="spellEnd"/>
            <w:r w:rsidRPr="00562A23">
              <w:rPr>
                <w:sz w:val="18"/>
                <w:szCs w:val="18"/>
              </w:rPr>
              <w:t xml:space="preserve"> Sistem İlaçlar</w:t>
            </w:r>
            <w:r w:rsidRPr="00562A23">
              <w:rPr>
                <w:rFonts w:eastAsia="TimesNewRoman"/>
                <w:sz w:val="18"/>
                <w:szCs w:val="18"/>
              </w:rPr>
              <w:t>ı(</w:t>
            </w:r>
            <w:proofErr w:type="spellStart"/>
            <w:r w:rsidRPr="00562A23">
              <w:rPr>
                <w:rFonts w:eastAsia="TimesNewRoman"/>
                <w:sz w:val="18"/>
                <w:szCs w:val="18"/>
              </w:rPr>
              <w:t>Digoksin</w:t>
            </w:r>
            <w:proofErr w:type="spellEnd"/>
            <w:r w:rsidRPr="00562A23">
              <w:rPr>
                <w:rFonts w:eastAsia="TimesNewRoman"/>
                <w:sz w:val="18"/>
                <w:szCs w:val="18"/>
              </w:rPr>
              <w:t xml:space="preserve"> vb.)</w:t>
            </w:r>
            <w:r w:rsidRPr="00562A23">
              <w:rPr>
                <w:sz w:val="18"/>
                <w:szCs w:val="18"/>
              </w:rPr>
              <w:t>, Kan Bas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>nc</w:t>
            </w:r>
            <w:r w:rsidRPr="00562A23">
              <w:rPr>
                <w:rFonts w:eastAsia="TimesNewRoman"/>
                <w:sz w:val="18"/>
                <w:szCs w:val="18"/>
              </w:rPr>
              <w:t>ı</w:t>
            </w:r>
            <w:r w:rsidRPr="00562A23">
              <w:rPr>
                <w:sz w:val="18"/>
                <w:szCs w:val="18"/>
              </w:rPr>
              <w:t>n</w:t>
            </w:r>
            <w:r w:rsidRPr="00562A23">
              <w:rPr>
                <w:rFonts w:eastAsia="TimesNewRoman"/>
                <w:sz w:val="18"/>
                <w:szCs w:val="18"/>
              </w:rPr>
              <w:t xml:space="preserve">ı </w:t>
            </w:r>
            <w:r w:rsidRPr="00562A23">
              <w:rPr>
                <w:sz w:val="18"/>
                <w:szCs w:val="18"/>
              </w:rPr>
              <w:t>Düzenleyici İlaçlar</w:t>
            </w:r>
          </w:p>
        </w:tc>
        <w:tc>
          <w:tcPr>
            <w:tcW w:w="950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99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5</w:t>
            </w:r>
          </w:p>
        </w:tc>
      </w:tr>
      <w:tr w:rsidR="00562A23" w:rsidRPr="00562A23" w:rsidTr="00562A23">
        <w:trPr>
          <w:trHeight w:val="57"/>
        </w:trPr>
        <w:tc>
          <w:tcPr>
            <w:tcW w:w="9284" w:type="dxa"/>
            <w:gridSpan w:val="8"/>
            <w:shd w:val="clear" w:color="auto" w:fill="auto"/>
            <w:vAlign w:val="bottom"/>
          </w:tcPr>
          <w:p w:rsidR="00562A23" w:rsidRPr="00562A23" w:rsidRDefault="00562A23" w:rsidP="00380B71">
            <w:pPr>
              <w:spacing w:line="240" w:lineRule="atLeast"/>
              <w:jc w:val="right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 xml:space="preserve">Toplam Puan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562A23" w:rsidRPr="00562A23" w:rsidTr="00562A23">
        <w:trPr>
          <w:trHeight w:val="327"/>
        </w:trPr>
        <w:tc>
          <w:tcPr>
            <w:tcW w:w="9284" w:type="dxa"/>
            <w:gridSpan w:val="8"/>
            <w:shd w:val="clear" w:color="auto" w:fill="auto"/>
            <w:vAlign w:val="center"/>
          </w:tcPr>
          <w:p w:rsidR="00562A23" w:rsidRPr="00562A23" w:rsidRDefault="00562A23" w:rsidP="00380B71">
            <w:pPr>
              <w:spacing w:line="240" w:lineRule="atLeast"/>
              <w:jc w:val="right"/>
              <w:rPr>
                <w:b/>
                <w:sz w:val="18"/>
                <w:szCs w:val="18"/>
              </w:rPr>
            </w:pPr>
            <w:r w:rsidRPr="00562A23">
              <w:rPr>
                <w:b/>
                <w:sz w:val="18"/>
                <w:szCs w:val="18"/>
              </w:rPr>
              <w:t xml:space="preserve">Değerlendirmeyi yapan Hemşire Ad </w:t>
            </w:r>
            <w:proofErr w:type="spellStart"/>
            <w:r w:rsidRPr="00562A23">
              <w:rPr>
                <w:b/>
                <w:sz w:val="18"/>
                <w:szCs w:val="18"/>
              </w:rPr>
              <w:t>Soyad</w:t>
            </w:r>
            <w:proofErr w:type="spellEnd"/>
            <w:r w:rsidRPr="00562A23">
              <w:rPr>
                <w:b/>
                <w:sz w:val="18"/>
                <w:szCs w:val="18"/>
              </w:rPr>
              <w:t xml:space="preserve"> İmza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562A23" w:rsidRPr="00562A23" w:rsidTr="00562A23">
        <w:trPr>
          <w:trHeight w:val="57"/>
        </w:trPr>
        <w:tc>
          <w:tcPr>
            <w:tcW w:w="1364" w:type="dxa"/>
            <w:gridSpan w:val="3"/>
            <w:tcBorders>
              <w:righ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b/>
                <w:bCs/>
                <w:sz w:val="18"/>
                <w:szCs w:val="18"/>
              </w:rPr>
              <w:t>RİSK YOK</w:t>
            </w:r>
          </w:p>
        </w:tc>
        <w:tc>
          <w:tcPr>
            <w:tcW w:w="7920" w:type="dxa"/>
            <w:gridSpan w:val="5"/>
            <w:tcBorders>
              <w:left w:val="single" w:sz="4" w:space="0" w:color="auto"/>
            </w:tcBorders>
            <w:shd w:val="clear" w:color="auto" w:fill="CCFFFF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Toplam Puanı 5'in altında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562A23" w:rsidRPr="00562A23" w:rsidTr="00562A23">
        <w:trPr>
          <w:trHeight w:val="57"/>
        </w:trPr>
        <w:tc>
          <w:tcPr>
            <w:tcW w:w="1364" w:type="dxa"/>
            <w:gridSpan w:val="3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b/>
                <w:bCs/>
                <w:sz w:val="18"/>
                <w:szCs w:val="18"/>
              </w:rPr>
              <w:t>YÜKSEK RİSK</w:t>
            </w:r>
          </w:p>
        </w:tc>
        <w:tc>
          <w:tcPr>
            <w:tcW w:w="7920" w:type="dxa"/>
            <w:gridSpan w:val="5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Toplam Puanı 5 ve üstünde (Dört Yapraklı Yonca figürü kullanılır)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62A23" w:rsidRPr="00562A23" w:rsidRDefault="00562A23" w:rsidP="00380B7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562A23" w:rsidRPr="00562A23" w:rsidTr="00562A23">
        <w:trPr>
          <w:trHeight w:val="57"/>
        </w:trPr>
        <w:tc>
          <w:tcPr>
            <w:tcW w:w="1431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2A23" w:rsidRPr="00562A23" w:rsidRDefault="00562A23" w:rsidP="00380B71">
            <w:pPr>
              <w:spacing w:line="240" w:lineRule="atLeast"/>
              <w:rPr>
                <w:sz w:val="18"/>
                <w:szCs w:val="18"/>
              </w:rPr>
            </w:pPr>
            <w:r w:rsidRPr="00562A23">
              <w:rPr>
                <w:sz w:val="18"/>
                <w:szCs w:val="18"/>
              </w:rPr>
              <w:t>NOT:Düşmelerin önlenmesine yönelik alınacak önlemler hastada var olan risk faktörlerine göre belirlenmelidir.</w:t>
            </w:r>
            <w:proofErr w:type="spellStart"/>
            <w:r w:rsidRPr="00562A23">
              <w:rPr>
                <w:sz w:val="18"/>
                <w:szCs w:val="18"/>
              </w:rPr>
              <w:t>İtaki</w:t>
            </w:r>
            <w:proofErr w:type="spellEnd"/>
            <w:r w:rsidRPr="00562A23">
              <w:rPr>
                <w:sz w:val="18"/>
                <w:szCs w:val="18"/>
              </w:rPr>
              <w:t xml:space="preserve"> Düşme riski yalnızca yetişkin hastalarda kullanılır.Uzun süre yatan hastalarda </w:t>
            </w:r>
            <w:r w:rsidRPr="00562A23">
              <w:rPr>
                <w:b/>
                <w:sz w:val="18"/>
                <w:szCs w:val="18"/>
                <w:u w:val="single"/>
              </w:rPr>
              <w:t>HAFTALIK DEĞERLENDİRME</w:t>
            </w:r>
            <w:r w:rsidRPr="00562A23">
              <w:rPr>
                <w:sz w:val="18"/>
                <w:szCs w:val="18"/>
              </w:rPr>
              <w:t xml:space="preserve"> yapılmalıdır.</w:t>
            </w:r>
            <w:bookmarkStart w:id="0" w:name="_GoBack"/>
            <w:bookmarkEnd w:id="0"/>
          </w:p>
        </w:tc>
      </w:tr>
    </w:tbl>
    <w:p w:rsidR="004C0362" w:rsidRPr="00562A23" w:rsidRDefault="004C0362" w:rsidP="00562A23">
      <w:pPr>
        <w:ind w:firstLine="708"/>
      </w:pPr>
    </w:p>
    <w:sectPr w:rsidR="004C0362" w:rsidRPr="00562A23" w:rsidSect="007C4FD0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A23"/>
    <w:rsid w:val="001972CA"/>
    <w:rsid w:val="002709E1"/>
    <w:rsid w:val="00392E19"/>
    <w:rsid w:val="00451D66"/>
    <w:rsid w:val="004C0362"/>
    <w:rsid w:val="00562A23"/>
    <w:rsid w:val="005D47C8"/>
    <w:rsid w:val="007C4FD0"/>
    <w:rsid w:val="009171A4"/>
    <w:rsid w:val="00AF4C1C"/>
    <w:rsid w:val="00B77C85"/>
    <w:rsid w:val="00DD6256"/>
    <w:rsid w:val="00E0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2A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A23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562A23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62A23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56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9</cp:revision>
  <cp:lastPrinted>2019-03-12T11:23:00Z</cp:lastPrinted>
  <dcterms:created xsi:type="dcterms:W3CDTF">2019-03-12T08:12:00Z</dcterms:created>
  <dcterms:modified xsi:type="dcterms:W3CDTF">2019-03-14T09:38:00Z</dcterms:modified>
</cp:coreProperties>
</file>