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jc w:val="center"/>
        <w:tblLook w:val="04A0"/>
      </w:tblPr>
      <w:tblGrid>
        <w:gridCol w:w="2129"/>
        <w:gridCol w:w="2129"/>
        <w:gridCol w:w="2129"/>
        <w:gridCol w:w="2132"/>
        <w:gridCol w:w="2130"/>
      </w:tblGrid>
      <w:tr w:rsidR="000846C2" w:rsidTr="00B857E4">
        <w:trPr>
          <w:trHeight w:val="1072"/>
          <w:jc w:val="center"/>
        </w:trPr>
        <w:tc>
          <w:tcPr>
            <w:tcW w:w="2129" w:type="dxa"/>
            <w:vAlign w:val="center"/>
          </w:tcPr>
          <w:p w:rsidR="000846C2" w:rsidRDefault="00B857E4" w:rsidP="00F87F37">
            <w:pPr>
              <w:jc w:val="center"/>
            </w:pPr>
            <w:r w:rsidRPr="00B857E4">
              <w:rPr>
                <w:rFonts w:ascii="Times New Roman" w:eastAsia="Times New Roman" w:hAnsi="Times New Roman" w:cs="Times New Roman"/>
                <w:noProof/>
                <w:sz w:val="24"/>
                <w:szCs w:val="24"/>
                <w:lang w:eastAsia="tr-TR"/>
              </w:rPr>
              <w:drawing>
                <wp:inline distT="0" distB="0" distL="0" distR="0">
                  <wp:extent cx="819150" cy="736335"/>
                  <wp:effectExtent l="19050" t="0" r="0" b="0"/>
                  <wp:docPr id="2"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8" cstate="print"/>
                          <a:srcRect/>
                          <a:stretch>
                            <a:fillRect/>
                          </a:stretch>
                        </pic:blipFill>
                        <pic:spPr bwMode="auto">
                          <a:xfrm>
                            <a:off x="0" y="0"/>
                            <a:ext cx="819150" cy="736335"/>
                          </a:xfrm>
                          <a:prstGeom prst="rect">
                            <a:avLst/>
                          </a:prstGeom>
                          <a:noFill/>
                          <a:ln w="9525">
                            <a:noFill/>
                            <a:miter lim="800000"/>
                            <a:headEnd/>
                            <a:tailEnd/>
                          </a:ln>
                        </pic:spPr>
                      </pic:pic>
                    </a:graphicData>
                  </a:graphic>
                </wp:inline>
              </w:drawing>
            </w:r>
          </w:p>
        </w:tc>
        <w:tc>
          <w:tcPr>
            <w:tcW w:w="6390" w:type="dxa"/>
            <w:gridSpan w:val="3"/>
            <w:vAlign w:val="center"/>
          </w:tcPr>
          <w:p w:rsidR="00B857E4" w:rsidRDefault="00B857E4" w:rsidP="00247C23">
            <w:pPr>
              <w:jc w:val="center"/>
              <w:rPr>
                <w:b/>
              </w:rPr>
            </w:pPr>
            <w:r>
              <w:rPr>
                <w:b/>
              </w:rPr>
              <w:t xml:space="preserve">BOLU </w:t>
            </w:r>
            <w:r w:rsidR="000846C2" w:rsidRPr="001037B0">
              <w:rPr>
                <w:b/>
              </w:rPr>
              <w:t xml:space="preserve">ABANT İZZET BAYSAL ÜNİVERSİTESİ </w:t>
            </w:r>
          </w:p>
          <w:p w:rsidR="000846C2" w:rsidRPr="001037B0" w:rsidRDefault="000846C2" w:rsidP="00247C23">
            <w:pPr>
              <w:jc w:val="center"/>
              <w:rPr>
                <w:b/>
              </w:rPr>
            </w:pPr>
            <w:r w:rsidRPr="001037B0">
              <w:rPr>
                <w:b/>
              </w:rPr>
              <w:t>DİŞ HEKİMLİĞİ FAKÜLTESİ</w:t>
            </w:r>
          </w:p>
          <w:p w:rsidR="000846C2" w:rsidRDefault="00B15C6B" w:rsidP="00247C23">
            <w:pPr>
              <w:jc w:val="center"/>
            </w:pPr>
            <w:r>
              <w:t>COVID-19'A İLİŞKİN SEMPTOMU BULUNMAYAN KİŞİLERİN DİŞ HASTALIKLARI TEDAVİSİ BİLGİLENDİRME VE ONAM FORMU</w:t>
            </w:r>
          </w:p>
        </w:tc>
        <w:tc>
          <w:tcPr>
            <w:tcW w:w="2130" w:type="dxa"/>
            <w:vAlign w:val="center"/>
          </w:tcPr>
          <w:p w:rsidR="000846C2" w:rsidRDefault="00B857E4" w:rsidP="00B857E4">
            <w:pPr>
              <w:jc w:val="center"/>
            </w:pPr>
            <w:r w:rsidRPr="00B857E4">
              <w:rPr>
                <w:noProof/>
                <w:color w:val="0000FF"/>
                <w:lang w:eastAsia="tr-TR"/>
              </w:rPr>
              <w:drawing>
                <wp:inline distT="0" distB="0" distL="0" distR="0">
                  <wp:extent cx="822288" cy="726266"/>
                  <wp:effectExtent l="19050" t="0" r="0" b="0"/>
                  <wp:docPr id="1"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9" cstate="print"/>
                          <a:srcRect/>
                          <a:stretch>
                            <a:fillRect/>
                          </a:stretch>
                        </pic:blipFill>
                        <pic:spPr bwMode="auto">
                          <a:xfrm>
                            <a:off x="0" y="0"/>
                            <a:ext cx="828379" cy="731646"/>
                          </a:xfrm>
                          <a:prstGeom prst="rect">
                            <a:avLst/>
                          </a:prstGeom>
                          <a:noFill/>
                          <a:ln w="9525">
                            <a:noFill/>
                            <a:miter lim="800000"/>
                            <a:headEnd/>
                            <a:tailEnd/>
                          </a:ln>
                        </pic:spPr>
                      </pic:pic>
                    </a:graphicData>
                  </a:graphic>
                </wp:inline>
              </w:drawing>
            </w:r>
          </w:p>
        </w:tc>
      </w:tr>
      <w:tr w:rsidR="000846C2" w:rsidTr="000846C2">
        <w:trPr>
          <w:trHeight w:val="265"/>
          <w:jc w:val="center"/>
        </w:trPr>
        <w:tc>
          <w:tcPr>
            <w:tcW w:w="2129" w:type="dxa"/>
          </w:tcPr>
          <w:p w:rsidR="000846C2" w:rsidRDefault="000846C2" w:rsidP="000846C2">
            <w:pPr>
              <w:jc w:val="center"/>
            </w:pPr>
            <w:r>
              <w:t>DOKÜMAN KODU</w:t>
            </w:r>
          </w:p>
        </w:tc>
        <w:tc>
          <w:tcPr>
            <w:tcW w:w="2129" w:type="dxa"/>
          </w:tcPr>
          <w:p w:rsidR="000846C2" w:rsidRDefault="000846C2" w:rsidP="000846C2">
            <w:pPr>
              <w:jc w:val="center"/>
            </w:pPr>
            <w:r>
              <w:t>YAYIN TARİHİ</w:t>
            </w:r>
          </w:p>
        </w:tc>
        <w:tc>
          <w:tcPr>
            <w:tcW w:w="2129" w:type="dxa"/>
          </w:tcPr>
          <w:p w:rsidR="000846C2" w:rsidRDefault="000846C2" w:rsidP="000846C2">
            <w:pPr>
              <w:jc w:val="center"/>
            </w:pPr>
            <w:r>
              <w:t>REVİZYON NO</w:t>
            </w:r>
          </w:p>
        </w:tc>
        <w:tc>
          <w:tcPr>
            <w:tcW w:w="2130" w:type="dxa"/>
          </w:tcPr>
          <w:p w:rsidR="000846C2" w:rsidRDefault="000846C2" w:rsidP="000846C2">
            <w:pPr>
              <w:jc w:val="center"/>
            </w:pPr>
            <w:r>
              <w:t>REVİZYON TARİHİ</w:t>
            </w:r>
          </w:p>
        </w:tc>
        <w:tc>
          <w:tcPr>
            <w:tcW w:w="2130" w:type="dxa"/>
          </w:tcPr>
          <w:p w:rsidR="000846C2" w:rsidRDefault="000846C2" w:rsidP="000846C2">
            <w:pPr>
              <w:jc w:val="center"/>
            </w:pPr>
            <w:r>
              <w:t>SAYFA NO</w:t>
            </w:r>
          </w:p>
        </w:tc>
      </w:tr>
      <w:tr w:rsidR="000846C2" w:rsidTr="00842824">
        <w:trPr>
          <w:trHeight w:val="277"/>
          <w:jc w:val="center"/>
        </w:trPr>
        <w:tc>
          <w:tcPr>
            <w:tcW w:w="2129" w:type="dxa"/>
            <w:vAlign w:val="center"/>
          </w:tcPr>
          <w:p w:rsidR="000846C2" w:rsidRDefault="00B15C6B" w:rsidP="00B15C6B">
            <w:pPr>
              <w:jc w:val="center"/>
            </w:pPr>
            <w:r>
              <w:t>HHD.</w:t>
            </w:r>
            <w:r w:rsidR="00842824">
              <w:t>RB.</w:t>
            </w:r>
            <w:r>
              <w:t>30</w:t>
            </w:r>
          </w:p>
        </w:tc>
        <w:tc>
          <w:tcPr>
            <w:tcW w:w="2129" w:type="dxa"/>
            <w:vAlign w:val="center"/>
          </w:tcPr>
          <w:p w:rsidR="000846C2" w:rsidRDefault="00B15C6B" w:rsidP="00842824">
            <w:pPr>
              <w:jc w:val="center"/>
            </w:pPr>
            <w:r>
              <w:t>16/03/2020</w:t>
            </w:r>
          </w:p>
        </w:tc>
        <w:tc>
          <w:tcPr>
            <w:tcW w:w="2129" w:type="dxa"/>
            <w:vAlign w:val="center"/>
          </w:tcPr>
          <w:p w:rsidR="000846C2" w:rsidRDefault="00B15C6B" w:rsidP="00842824">
            <w:pPr>
              <w:jc w:val="center"/>
            </w:pPr>
            <w:r>
              <w:t>-</w:t>
            </w:r>
          </w:p>
        </w:tc>
        <w:tc>
          <w:tcPr>
            <w:tcW w:w="2130" w:type="dxa"/>
            <w:vAlign w:val="center"/>
          </w:tcPr>
          <w:p w:rsidR="000846C2" w:rsidRDefault="00B15C6B" w:rsidP="00842824">
            <w:pPr>
              <w:jc w:val="center"/>
            </w:pPr>
            <w:r>
              <w:t>-</w:t>
            </w:r>
          </w:p>
        </w:tc>
        <w:tc>
          <w:tcPr>
            <w:tcW w:w="2130" w:type="dxa"/>
            <w:vAlign w:val="center"/>
          </w:tcPr>
          <w:p w:rsidR="000846C2" w:rsidRDefault="00B15C6B" w:rsidP="00842824">
            <w:pPr>
              <w:jc w:val="center"/>
            </w:pPr>
            <w:r>
              <w:t>1</w:t>
            </w:r>
          </w:p>
        </w:tc>
      </w:tr>
    </w:tbl>
    <w:p w:rsidR="000846C2" w:rsidRPr="002416F9" w:rsidRDefault="000846C2" w:rsidP="004D55C2">
      <w:pPr>
        <w:spacing w:before="240"/>
        <w:rPr>
          <w:rFonts w:ascii="Times New Roman" w:hAnsi="Times New Roman" w:cs="Times New Roman"/>
          <w:b/>
          <w:sz w:val="20"/>
          <w:szCs w:val="20"/>
        </w:rPr>
      </w:pPr>
      <w:r w:rsidRPr="002416F9">
        <w:rPr>
          <w:rFonts w:ascii="Times New Roman" w:hAnsi="Times New Roman" w:cs="Times New Roman"/>
          <w:b/>
          <w:sz w:val="20"/>
          <w:szCs w:val="20"/>
        </w:rPr>
        <w:t xml:space="preserve">Sayın </w:t>
      </w:r>
      <w:r w:rsidR="00A66D7D" w:rsidRPr="002416F9">
        <w:rPr>
          <w:rFonts w:ascii="Times New Roman" w:hAnsi="Times New Roman" w:cs="Times New Roman"/>
          <w:b/>
          <w:sz w:val="20"/>
          <w:szCs w:val="20"/>
        </w:rPr>
        <w:t>hasta ve/veya hasta yakınımız;</w:t>
      </w:r>
    </w:p>
    <w:p w:rsidR="000846C2" w:rsidRPr="002416F9" w:rsidRDefault="003245EC" w:rsidP="002416F9">
      <w:pPr>
        <w:jc w:val="both"/>
        <w:rPr>
          <w:rFonts w:ascii="Times New Roman" w:hAnsi="Times New Roman" w:cs="Times New Roman"/>
          <w:sz w:val="20"/>
          <w:szCs w:val="20"/>
        </w:rPr>
      </w:pPr>
      <w:r w:rsidRPr="002416F9">
        <w:rPr>
          <w:rFonts w:ascii="Times New Roman" w:hAnsi="Times New Roman" w:cs="Times New Roman"/>
          <w:sz w:val="20"/>
          <w:szCs w:val="20"/>
        </w:rPr>
        <w:tab/>
      </w:r>
      <w:r w:rsidR="00B15C6B" w:rsidRPr="002416F9">
        <w:rPr>
          <w:rFonts w:ascii="Times New Roman" w:hAnsi="Times New Roman" w:cs="Times New Roman"/>
          <w:sz w:val="20"/>
          <w:szCs w:val="20"/>
        </w:rPr>
        <w:t>Dünyada ve ülkemizde bulunan COVID-19 virüsü ile şüpheli temasınız olması hem kendi sağlığınız hem de hastalığın bulaştırıcılık özelliği nedeniyle halk sağlığ</w:t>
      </w:r>
      <w:r w:rsidR="003C32BB">
        <w:rPr>
          <w:rFonts w:ascii="Times New Roman" w:hAnsi="Times New Roman" w:cs="Times New Roman"/>
          <w:sz w:val="20"/>
          <w:szCs w:val="20"/>
        </w:rPr>
        <w:t>ı açısından önemlidir. Ağız ve Diş M</w:t>
      </w:r>
      <w:r w:rsidR="00B15C6B" w:rsidRPr="002416F9">
        <w:rPr>
          <w:rFonts w:ascii="Times New Roman" w:hAnsi="Times New Roman" w:cs="Times New Roman"/>
          <w:sz w:val="20"/>
          <w:szCs w:val="20"/>
        </w:rPr>
        <w:t>uayene ve Tedavisi olmadan önce aşağıdaki bilgileri kontrol ederek doğruluğunu onaylamanız gerekmektedir.</w:t>
      </w:r>
    </w:p>
    <w:p w:rsidR="002416F9" w:rsidRPr="002416F9" w:rsidRDefault="00B15C6B" w:rsidP="002416F9">
      <w:pPr>
        <w:jc w:val="both"/>
        <w:rPr>
          <w:rFonts w:ascii="Times New Roman" w:hAnsi="Times New Roman" w:cs="Times New Roman"/>
          <w:sz w:val="20"/>
          <w:szCs w:val="20"/>
        </w:rPr>
      </w:pPr>
      <w:r w:rsidRPr="002416F9">
        <w:rPr>
          <w:rFonts w:ascii="Times New Roman" w:hAnsi="Times New Roman" w:cs="Times New Roman"/>
          <w:b/>
          <w:sz w:val="20"/>
          <w:szCs w:val="20"/>
        </w:rPr>
        <w:t>a)</w:t>
      </w:r>
      <w:r w:rsidRPr="002416F9">
        <w:rPr>
          <w:rFonts w:ascii="Times New Roman" w:hAnsi="Times New Roman" w:cs="Times New Roman"/>
          <w:sz w:val="20"/>
          <w:szCs w:val="20"/>
        </w:rPr>
        <w:tab/>
        <w:t>Son 14 gün içinde COVID-19 vakalarının yoğun olarak görüldüğü ülkelerden birine seyahat öyküm yoktur.</w:t>
      </w:r>
    </w:p>
    <w:p w:rsidR="00B15C6B" w:rsidRPr="002416F9" w:rsidRDefault="00B15C6B" w:rsidP="002416F9">
      <w:pPr>
        <w:jc w:val="both"/>
        <w:rPr>
          <w:rFonts w:ascii="Times New Roman" w:hAnsi="Times New Roman" w:cs="Times New Roman"/>
          <w:sz w:val="20"/>
          <w:szCs w:val="20"/>
        </w:rPr>
      </w:pPr>
      <w:r w:rsidRPr="002416F9">
        <w:rPr>
          <w:rFonts w:ascii="Times New Roman" w:hAnsi="Times New Roman" w:cs="Times New Roman"/>
          <w:b/>
          <w:sz w:val="20"/>
          <w:szCs w:val="20"/>
        </w:rPr>
        <w:t>b)</w:t>
      </w:r>
      <w:r w:rsidRPr="002416F9">
        <w:rPr>
          <w:rFonts w:ascii="Times New Roman" w:hAnsi="Times New Roman" w:cs="Times New Roman"/>
          <w:sz w:val="20"/>
          <w:szCs w:val="20"/>
        </w:rPr>
        <w:tab/>
        <w:t>Son 14 gün içinde ateş, kas/eklem ağrıları, öksürük, boğaz ağrısı,</w:t>
      </w:r>
      <w:r w:rsidR="003C32BB">
        <w:rPr>
          <w:rFonts w:ascii="Times New Roman" w:hAnsi="Times New Roman" w:cs="Times New Roman"/>
          <w:sz w:val="20"/>
          <w:szCs w:val="20"/>
        </w:rPr>
        <w:t xml:space="preserve"> </w:t>
      </w:r>
      <w:r w:rsidR="00015AA5">
        <w:rPr>
          <w:rFonts w:ascii="Times New Roman" w:hAnsi="Times New Roman" w:cs="Times New Roman"/>
          <w:sz w:val="20"/>
          <w:szCs w:val="20"/>
        </w:rPr>
        <w:t>burun akıntısı</w:t>
      </w:r>
      <w:r w:rsidR="003C32BB">
        <w:rPr>
          <w:rFonts w:ascii="Times New Roman" w:hAnsi="Times New Roman" w:cs="Times New Roman"/>
          <w:sz w:val="20"/>
          <w:szCs w:val="20"/>
        </w:rPr>
        <w:t>, nefes darlığı</w:t>
      </w:r>
      <w:r w:rsidRPr="002416F9">
        <w:rPr>
          <w:rFonts w:ascii="Times New Roman" w:hAnsi="Times New Roman" w:cs="Times New Roman"/>
          <w:sz w:val="20"/>
          <w:szCs w:val="20"/>
        </w:rPr>
        <w:t xml:space="preserve"> şikayetim yoktur.</w:t>
      </w:r>
    </w:p>
    <w:p w:rsidR="00B15C6B" w:rsidRPr="002416F9" w:rsidRDefault="003378E8" w:rsidP="002416F9">
      <w:pPr>
        <w:jc w:val="both"/>
        <w:rPr>
          <w:rFonts w:ascii="Times New Roman" w:hAnsi="Times New Roman" w:cs="Times New Roman"/>
          <w:sz w:val="20"/>
          <w:szCs w:val="20"/>
        </w:rPr>
      </w:pPr>
      <w:r w:rsidRPr="002416F9">
        <w:rPr>
          <w:rFonts w:ascii="Times New Roman" w:hAnsi="Times New Roman" w:cs="Times New Roman"/>
          <w:b/>
          <w:sz w:val="20"/>
          <w:szCs w:val="20"/>
        </w:rPr>
        <w:t>c)</w:t>
      </w:r>
      <w:r w:rsidRPr="002416F9">
        <w:rPr>
          <w:rFonts w:ascii="Times New Roman" w:hAnsi="Times New Roman" w:cs="Times New Roman"/>
          <w:sz w:val="20"/>
          <w:szCs w:val="20"/>
        </w:rPr>
        <w:tab/>
        <w:t xml:space="preserve">Evimde ve </w:t>
      </w:r>
      <w:r w:rsidR="00B15C6B" w:rsidRPr="002416F9">
        <w:rPr>
          <w:rFonts w:ascii="Times New Roman" w:hAnsi="Times New Roman" w:cs="Times New Roman"/>
          <w:sz w:val="20"/>
          <w:szCs w:val="20"/>
        </w:rPr>
        <w:t xml:space="preserve">yakın çevremde son 14 gün içinde   </w:t>
      </w:r>
      <w:r w:rsidRPr="002416F9">
        <w:rPr>
          <w:rFonts w:ascii="Times New Roman" w:hAnsi="Times New Roman" w:cs="Times New Roman"/>
          <w:sz w:val="20"/>
          <w:szCs w:val="20"/>
        </w:rPr>
        <w:t>COVID-19 vakalarının yoğun olarak görüldüğü ülkelerden birine seyahat öyküsü olan ve son 14 gün içinde ateş, öksürük, burun akıntısı, balgam, nefes darlığı şikayeti olan kimse yoktur.</w:t>
      </w:r>
    </w:p>
    <w:p w:rsidR="003378E8" w:rsidRPr="002416F9" w:rsidRDefault="003378E8" w:rsidP="002416F9">
      <w:pPr>
        <w:jc w:val="both"/>
        <w:rPr>
          <w:rFonts w:ascii="Times New Roman" w:hAnsi="Times New Roman" w:cs="Times New Roman"/>
          <w:sz w:val="20"/>
          <w:szCs w:val="20"/>
        </w:rPr>
      </w:pPr>
      <w:r w:rsidRPr="002416F9">
        <w:rPr>
          <w:rFonts w:ascii="Times New Roman" w:hAnsi="Times New Roman" w:cs="Times New Roman"/>
          <w:b/>
          <w:sz w:val="20"/>
          <w:szCs w:val="20"/>
        </w:rPr>
        <w:t>d)</w:t>
      </w:r>
      <w:r w:rsidRPr="002416F9">
        <w:rPr>
          <w:rFonts w:ascii="Times New Roman" w:hAnsi="Times New Roman" w:cs="Times New Roman"/>
          <w:sz w:val="20"/>
          <w:szCs w:val="20"/>
        </w:rPr>
        <w:tab/>
        <w:t xml:space="preserve">Evde izleme ilişkin olarak yukarıda sorulan sorulara doğru cevap verdiğimi taahhüt ederim. Yanlış beyan verme durumumda 1593 sayılı Umumi Hıfzıssıhha Kanununun 284. maddesinde yer alan </w:t>
      </w:r>
      <w:r w:rsidR="00015AA5" w:rsidRPr="00E64C45">
        <w:rPr>
          <w:rFonts w:ascii="Times New Roman" w:hAnsi="Times New Roman" w:cs="Times New Roman"/>
          <w:b/>
          <w:i/>
          <w:sz w:val="20"/>
          <w:szCs w:val="20"/>
        </w:rPr>
        <w:t>''</w:t>
      </w:r>
      <w:r w:rsidRPr="00E64C45">
        <w:rPr>
          <w:rFonts w:ascii="Times New Roman" w:hAnsi="Times New Roman" w:cs="Times New Roman"/>
          <w:i/>
          <w:sz w:val="20"/>
          <w:szCs w:val="20"/>
        </w:rPr>
        <w:t xml:space="preserve">66 ve 67. maddelerde zikredildiği üzere </w:t>
      </w:r>
      <w:r w:rsidR="00C2740C" w:rsidRPr="00E64C45">
        <w:rPr>
          <w:rFonts w:ascii="Times New Roman" w:hAnsi="Times New Roman" w:cs="Times New Roman"/>
          <w:i/>
          <w:sz w:val="20"/>
          <w:szCs w:val="20"/>
        </w:rPr>
        <w:t>sari hastalıklar hakkında tetkikatta bulunmağa salahiyettar memurlara muhalefet eden kimseler Türk Ceza Kanununun 195. maddesi mucibince cezalandırılır</w:t>
      </w:r>
      <w:r w:rsidR="00E64C45" w:rsidRPr="00E64C45">
        <w:rPr>
          <w:rFonts w:ascii="Times New Roman" w:hAnsi="Times New Roman" w:cs="Times New Roman"/>
          <w:i/>
          <w:sz w:val="20"/>
          <w:szCs w:val="20"/>
        </w:rPr>
        <w:t>.</w:t>
      </w:r>
      <w:r w:rsidR="00015AA5" w:rsidRPr="00E64C45">
        <w:rPr>
          <w:rFonts w:ascii="Times New Roman" w:hAnsi="Times New Roman" w:cs="Times New Roman"/>
          <w:b/>
          <w:i/>
          <w:sz w:val="20"/>
          <w:szCs w:val="20"/>
        </w:rPr>
        <w:t>''</w:t>
      </w:r>
      <w:r w:rsidR="00015AA5">
        <w:rPr>
          <w:rFonts w:ascii="Times New Roman" w:hAnsi="Times New Roman" w:cs="Times New Roman"/>
          <w:sz w:val="20"/>
          <w:szCs w:val="20"/>
        </w:rPr>
        <w:t xml:space="preserve"> </w:t>
      </w:r>
      <w:r w:rsidR="00C2740C" w:rsidRPr="002416F9">
        <w:rPr>
          <w:rFonts w:ascii="Times New Roman" w:hAnsi="Times New Roman" w:cs="Times New Roman"/>
          <w:sz w:val="20"/>
          <w:szCs w:val="20"/>
        </w:rPr>
        <w:t xml:space="preserve"> hükmü  ve 5237 sayılı Türk Ceza Kanununun </w:t>
      </w:r>
      <w:r w:rsidR="00C2740C" w:rsidRPr="00E64C45">
        <w:rPr>
          <w:rFonts w:ascii="Times New Roman" w:hAnsi="Times New Roman" w:cs="Times New Roman"/>
          <w:b/>
          <w:i/>
          <w:sz w:val="20"/>
          <w:szCs w:val="20"/>
        </w:rPr>
        <w:t>''</w:t>
      </w:r>
      <w:r w:rsidR="00E64C45" w:rsidRPr="00E64C45">
        <w:rPr>
          <w:rFonts w:ascii="Times New Roman" w:hAnsi="Times New Roman" w:cs="Times New Roman"/>
          <w:i/>
          <w:sz w:val="20"/>
          <w:szCs w:val="20"/>
        </w:rPr>
        <w:t>Bulaşıcı hastalıklara i</w:t>
      </w:r>
      <w:r w:rsidR="00C2740C" w:rsidRPr="00E64C45">
        <w:rPr>
          <w:rFonts w:ascii="Times New Roman" w:hAnsi="Times New Roman" w:cs="Times New Roman"/>
          <w:i/>
          <w:sz w:val="20"/>
          <w:szCs w:val="20"/>
        </w:rPr>
        <w:t xml:space="preserve">lişkin </w:t>
      </w:r>
      <w:r w:rsidR="00E64C45" w:rsidRPr="00E64C45">
        <w:rPr>
          <w:rFonts w:ascii="Times New Roman" w:hAnsi="Times New Roman" w:cs="Times New Roman"/>
          <w:i/>
          <w:sz w:val="20"/>
          <w:szCs w:val="20"/>
        </w:rPr>
        <w:t>tedbirlere a</w:t>
      </w:r>
      <w:r w:rsidR="00C2740C" w:rsidRPr="00E64C45">
        <w:rPr>
          <w:rFonts w:ascii="Times New Roman" w:hAnsi="Times New Roman" w:cs="Times New Roman"/>
          <w:i/>
          <w:sz w:val="20"/>
          <w:szCs w:val="20"/>
        </w:rPr>
        <w:t>ykırı</w:t>
      </w:r>
      <w:r w:rsidR="00E64C45" w:rsidRPr="00E64C45">
        <w:rPr>
          <w:rFonts w:ascii="Times New Roman" w:hAnsi="Times New Roman" w:cs="Times New Roman"/>
          <w:b/>
          <w:i/>
          <w:sz w:val="20"/>
          <w:szCs w:val="20"/>
        </w:rPr>
        <w:t xml:space="preserve"> </w:t>
      </w:r>
      <w:r w:rsidR="00C2740C" w:rsidRPr="00E64C45">
        <w:rPr>
          <w:rFonts w:ascii="Times New Roman" w:hAnsi="Times New Roman" w:cs="Times New Roman"/>
          <w:i/>
          <w:sz w:val="20"/>
          <w:szCs w:val="20"/>
        </w:rPr>
        <w:t>davranma</w:t>
      </w:r>
      <w:r w:rsidR="00E64C45" w:rsidRPr="00E64C45">
        <w:rPr>
          <w:rFonts w:ascii="Times New Roman" w:hAnsi="Times New Roman" w:cs="Times New Roman"/>
          <w:i/>
          <w:sz w:val="20"/>
          <w:szCs w:val="20"/>
        </w:rPr>
        <w:t>.</w:t>
      </w:r>
      <w:r w:rsidR="00E64C45" w:rsidRPr="00E64C45">
        <w:rPr>
          <w:rFonts w:ascii="Times New Roman" w:hAnsi="Times New Roman" w:cs="Times New Roman"/>
          <w:b/>
          <w:i/>
          <w:sz w:val="20"/>
          <w:szCs w:val="20"/>
        </w:rPr>
        <w:t>''</w:t>
      </w:r>
      <w:r w:rsidR="00E64C45" w:rsidRPr="00E64C45">
        <w:rPr>
          <w:rFonts w:ascii="Times New Roman" w:hAnsi="Times New Roman" w:cs="Times New Roman"/>
          <w:b/>
          <w:sz w:val="20"/>
          <w:szCs w:val="20"/>
        </w:rPr>
        <w:t xml:space="preserve"> </w:t>
      </w:r>
      <w:r w:rsidR="00C2740C" w:rsidRPr="002416F9">
        <w:rPr>
          <w:rFonts w:ascii="Times New Roman" w:hAnsi="Times New Roman" w:cs="Times New Roman"/>
          <w:sz w:val="20"/>
          <w:szCs w:val="20"/>
        </w:rPr>
        <w:t xml:space="preserve"> başlıklı 195. maddesinde yer alan</w:t>
      </w:r>
      <w:r w:rsidR="00E64C45">
        <w:rPr>
          <w:rFonts w:ascii="Times New Roman" w:hAnsi="Times New Roman" w:cs="Times New Roman"/>
          <w:sz w:val="20"/>
          <w:szCs w:val="20"/>
        </w:rPr>
        <w:t xml:space="preserve"> </w:t>
      </w:r>
      <w:r w:rsidR="00C2740C" w:rsidRPr="002416F9">
        <w:rPr>
          <w:rFonts w:ascii="Times New Roman" w:hAnsi="Times New Roman" w:cs="Times New Roman"/>
          <w:sz w:val="20"/>
          <w:szCs w:val="20"/>
        </w:rPr>
        <w:t xml:space="preserve"> </w:t>
      </w:r>
      <w:r w:rsidR="00015AA5" w:rsidRPr="00E64C45">
        <w:rPr>
          <w:rFonts w:ascii="Times New Roman" w:hAnsi="Times New Roman" w:cs="Times New Roman"/>
          <w:b/>
          <w:i/>
          <w:sz w:val="20"/>
          <w:szCs w:val="20"/>
        </w:rPr>
        <w:t>''</w:t>
      </w:r>
      <w:r w:rsidR="00015AA5" w:rsidRPr="00E64C45">
        <w:rPr>
          <w:rFonts w:ascii="Times New Roman" w:hAnsi="Times New Roman" w:cs="Times New Roman"/>
          <w:i/>
          <w:sz w:val="20"/>
          <w:szCs w:val="20"/>
        </w:rPr>
        <w:t>Bulaşıcı hastalıklardan biri</w:t>
      </w:r>
      <w:r w:rsidR="00C2740C" w:rsidRPr="00E64C45">
        <w:rPr>
          <w:rFonts w:ascii="Times New Roman" w:hAnsi="Times New Roman" w:cs="Times New Roman"/>
          <w:i/>
          <w:sz w:val="20"/>
          <w:szCs w:val="20"/>
        </w:rPr>
        <w:t>ne yakalanmış veya bu hastalıklardan ölmüş kimsenin bulunduğu yerin karantina altına alınmasına dair yetkili makamlarca alınan tedbirlere uymayan kişi, iki aydan bir yıla kadar hapis cezası ile cezalandırılır.</w:t>
      </w:r>
      <w:r w:rsidR="00C2740C" w:rsidRPr="00E64C45">
        <w:rPr>
          <w:rFonts w:ascii="Times New Roman" w:hAnsi="Times New Roman" w:cs="Times New Roman"/>
          <w:b/>
          <w:i/>
          <w:sz w:val="20"/>
          <w:szCs w:val="20"/>
        </w:rPr>
        <w:t>''</w:t>
      </w:r>
      <w:r w:rsidR="00C2740C" w:rsidRPr="00015AA5">
        <w:rPr>
          <w:rFonts w:ascii="Times New Roman" w:hAnsi="Times New Roman" w:cs="Times New Roman"/>
          <w:b/>
          <w:sz w:val="20"/>
          <w:szCs w:val="20"/>
        </w:rPr>
        <w:t xml:space="preserve"> </w:t>
      </w:r>
      <w:r w:rsidR="003C32BB">
        <w:rPr>
          <w:rFonts w:ascii="Times New Roman" w:hAnsi="Times New Roman" w:cs="Times New Roman"/>
          <w:sz w:val="20"/>
          <w:szCs w:val="20"/>
        </w:rPr>
        <w:t xml:space="preserve"> </w:t>
      </w:r>
      <w:r w:rsidR="00C2740C" w:rsidRPr="002416F9">
        <w:rPr>
          <w:rFonts w:ascii="Times New Roman" w:hAnsi="Times New Roman" w:cs="Times New Roman"/>
          <w:sz w:val="20"/>
          <w:szCs w:val="20"/>
        </w:rPr>
        <w:t>hükümleri kapsamında hakkında Cumhuriyet Başsavcılığına suç duyurusunda bulunulacağı hususunda tarafıma bilgilendirme yapılmıştır.</w:t>
      </w:r>
    </w:p>
    <w:p w:rsidR="00712932" w:rsidRPr="002416F9" w:rsidRDefault="0059668C" w:rsidP="002416F9">
      <w:pPr>
        <w:jc w:val="both"/>
        <w:rPr>
          <w:rFonts w:ascii="Times New Roman" w:hAnsi="Times New Roman" w:cs="Times New Roman"/>
          <w:sz w:val="20"/>
          <w:szCs w:val="20"/>
        </w:rPr>
      </w:pPr>
      <w:r w:rsidRPr="002416F9">
        <w:rPr>
          <w:rFonts w:ascii="Times New Roman" w:hAnsi="Times New Roman" w:cs="Times New Roman"/>
          <w:sz w:val="20"/>
          <w:szCs w:val="20"/>
        </w:rPr>
        <w:tab/>
        <w:t>BU BİLGİLENDİRME SONRASINDA AĞIZ VE DİŞ TEDAVİMİN YAPILMASINI KABUL EDİYORUM. TEDAVİM SÜRESİNCE YUKARIDAKİ ŞİKAYETLERİ OLAN KİŞİLERDEN VE TOPLU YAŞAM ALANLARINDAN UZAK DURACAĞIMI VE YUKARIDA a), b), c) MADDELERİ İLE İLGİLİ, DURUMUMDA BİR GELİŞME OLUR İSE SAĞLIK KURUMUMU VE HEKİMİMİ BİLGİLENDİRECEĞİMİ VE EN YAKIN SAĞLIK KURULUŞUNA BAŞVURACAĞIMI TAHHÜT EDERİM. HASTALIK BULAŞMA ÖNLEMLİ TEDAVİ UYGULAMASINI AÇIKÇA BEYAN VE KABUL EDİYORUM.</w:t>
      </w:r>
    </w:p>
    <w:p w:rsidR="00A90D39" w:rsidRDefault="00A90D39" w:rsidP="002416F9">
      <w:pPr>
        <w:jc w:val="both"/>
        <w:rPr>
          <w:rFonts w:ascii="Times New Roman" w:hAnsi="Times New Roman" w:cs="Times New Roman"/>
          <w:sz w:val="20"/>
          <w:szCs w:val="20"/>
        </w:rPr>
      </w:pPr>
    </w:p>
    <w:p w:rsidR="00842824" w:rsidRPr="002416F9" w:rsidRDefault="00842824" w:rsidP="002416F9">
      <w:pPr>
        <w:jc w:val="both"/>
        <w:rPr>
          <w:rFonts w:ascii="Times New Roman" w:hAnsi="Times New Roman" w:cs="Times New Roman"/>
          <w:sz w:val="20"/>
          <w:szCs w:val="20"/>
        </w:rPr>
      </w:pPr>
      <w:r w:rsidRPr="002416F9">
        <w:rPr>
          <w:rFonts w:ascii="Times New Roman" w:hAnsi="Times New Roman" w:cs="Times New Roman"/>
          <w:sz w:val="20"/>
          <w:szCs w:val="20"/>
        </w:rPr>
        <w:t>El yazınızla “</w:t>
      </w:r>
      <w:r w:rsidRPr="002416F9">
        <w:rPr>
          <w:rFonts w:ascii="Times New Roman" w:hAnsi="Times New Roman" w:cs="Times New Roman"/>
          <w:b/>
          <w:sz w:val="20"/>
          <w:szCs w:val="20"/>
        </w:rPr>
        <w:t>OKUDUM, ANLADIM VE TEDAVİYİ KABUL EDİYORUM</w:t>
      </w:r>
      <w:r w:rsidRPr="002416F9">
        <w:rPr>
          <w:rFonts w:ascii="Times New Roman" w:hAnsi="Times New Roman" w:cs="Times New Roman"/>
          <w:sz w:val="20"/>
          <w:szCs w:val="20"/>
        </w:rPr>
        <w:t>” yazarak imzalayınız</w:t>
      </w:r>
      <w:r w:rsidR="002416F9" w:rsidRPr="002416F9">
        <w:rPr>
          <w:rFonts w:ascii="Times New Roman" w:hAnsi="Times New Roman" w:cs="Times New Roman"/>
          <w:sz w:val="20"/>
          <w:szCs w:val="20"/>
        </w:rPr>
        <w:t>.</w:t>
      </w:r>
    </w:p>
    <w:p w:rsidR="007406F2" w:rsidRPr="002416F9" w:rsidRDefault="007406F2" w:rsidP="007406F2">
      <w:pPr>
        <w:jc w:val="both"/>
        <w:rPr>
          <w:rFonts w:ascii="Times New Roman" w:hAnsi="Times New Roman" w:cs="Times New Roman"/>
          <w:sz w:val="20"/>
          <w:szCs w:val="20"/>
        </w:rPr>
        <w:sectPr w:rsidR="007406F2" w:rsidRPr="002416F9" w:rsidSect="00712932">
          <w:type w:val="continuous"/>
          <w:pgSz w:w="11906" w:h="16838"/>
          <w:pgMar w:top="709" w:right="720" w:bottom="0" w:left="720" w:header="708" w:footer="708" w:gutter="0"/>
          <w:cols w:space="708"/>
          <w:docGrid w:linePitch="360"/>
        </w:sectPr>
      </w:pPr>
      <w:r w:rsidRPr="002416F9">
        <w:rPr>
          <w:rFonts w:ascii="Times New Roman" w:hAnsi="Times New Roman" w:cs="Times New Roman"/>
          <w:sz w:val="20"/>
          <w:szCs w:val="20"/>
        </w:rPr>
        <w:t>……………………………………………………………………………………………………………………………………………………………………………</w:t>
      </w:r>
    </w:p>
    <w:p w:rsidR="00A90D39" w:rsidRDefault="00A90D39" w:rsidP="00E2163F">
      <w:pPr>
        <w:jc w:val="both"/>
        <w:rPr>
          <w:rFonts w:ascii="Times New Roman" w:hAnsi="Times New Roman" w:cs="Times New Roman"/>
          <w:b/>
          <w:sz w:val="20"/>
          <w:szCs w:val="20"/>
        </w:rPr>
      </w:pPr>
    </w:p>
    <w:p w:rsidR="00E2163F" w:rsidRPr="002416F9" w:rsidRDefault="00853AAC" w:rsidP="00E2163F">
      <w:pPr>
        <w:jc w:val="both"/>
        <w:rPr>
          <w:rFonts w:ascii="Times New Roman" w:hAnsi="Times New Roman" w:cs="Times New Roman"/>
          <w:b/>
          <w:sz w:val="20"/>
          <w:szCs w:val="20"/>
        </w:rPr>
      </w:pPr>
      <w:r w:rsidRPr="002416F9">
        <w:rPr>
          <w:rFonts w:ascii="Times New Roman" w:hAnsi="Times New Roman" w:cs="Times New Roman"/>
          <w:b/>
          <w:sz w:val="20"/>
          <w:szCs w:val="20"/>
        </w:rPr>
        <w:t>H</w:t>
      </w:r>
      <w:r w:rsidR="00E2163F" w:rsidRPr="002416F9">
        <w:rPr>
          <w:rFonts w:ascii="Times New Roman" w:hAnsi="Times New Roman" w:cs="Times New Roman"/>
          <w:b/>
          <w:sz w:val="20"/>
          <w:szCs w:val="20"/>
        </w:rPr>
        <w:t>astanın</w:t>
      </w:r>
      <w:r w:rsidR="002416F9" w:rsidRPr="002416F9">
        <w:rPr>
          <w:rFonts w:ascii="Times New Roman" w:hAnsi="Times New Roman" w:cs="Times New Roman"/>
          <w:b/>
          <w:sz w:val="20"/>
          <w:szCs w:val="20"/>
        </w:rPr>
        <w:t xml:space="preserve"> yada hastanın </w:t>
      </w:r>
      <w:r w:rsidR="00E2163F" w:rsidRPr="002416F9">
        <w:rPr>
          <w:rFonts w:ascii="Times New Roman" w:hAnsi="Times New Roman" w:cs="Times New Roman"/>
          <w:b/>
          <w:sz w:val="20"/>
          <w:szCs w:val="20"/>
        </w:rPr>
        <w:t xml:space="preserve"> yasal temsilcisinin; </w:t>
      </w:r>
      <w:r w:rsidR="00E2163F" w:rsidRPr="002416F9">
        <w:rPr>
          <w:rFonts w:ascii="Times New Roman" w:hAnsi="Times New Roman" w:cs="Times New Roman"/>
          <w:b/>
          <w:sz w:val="20"/>
          <w:szCs w:val="20"/>
        </w:rPr>
        <w:tab/>
      </w:r>
      <w:r w:rsidR="00E2163F" w:rsidRPr="002416F9">
        <w:rPr>
          <w:rFonts w:ascii="Times New Roman" w:hAnsi="Times New Roman" w:cs="Times New Roman"/>
          <w:b/>
          <w:sz w:val="20"/>
          <w:szCs w:val="20"/>
        </w:rPr>
        <w:tab/>
      </w:r>
      <w:r w:rsidR="00E2163F" w:rsidRPr="002416F9">
        <w:rPr>
          <w:rFonts w:ascii="Times New Roman" w:hAnsi="Times New Roman" w:cs="Times New Roman"/>
          <w:b/>
          <w:sz w:val="20"/>
          <w:szCs w:val="20"/>
        </w:rPr>
        <w:tab/>
      </w:r>
      <w:r w:rsidR="005A76E9" w:rsidRPr="002416F9">
        <w:rPr>
          <w:rFonts w:ascii="Times New Roman" w:hAnsi="Times New Roman" w:cs="Times New Roman"/>
          <w:b/>
          <w:sz w:val="20"/>
          <w:szCs w:val="20"/>
        </w:rPr>
        <w:t xml:space="preserve">                            </w:t>
      </w:r>
      <w:r w:rsidR="00E2163F" w:rsidRPr="002416F9">
        <w:rPr>
          <w:rFonts w:ascii="Times New Roman" w:hAnsi="Times New Roman" w:cs="Times New Roman"/>
          <w:b/>
          <w:sz w:val="20"/>
          <w:szCs w:val="20"/>
        </w:rPr>
        <w:t>Tedavi uygulayan hekimin;</w:t>
      </w:r>
    </w:p>
    <w:p w:rsidR="00E2163F" w:rsidRPr="002416F9" w:rsidRDefault="00E2163F" w:rsidP="00E2163F">
      <w:pPr>
        <w:pStyle w:val="AralkYok"/>
        <w:jc w:val="both"/>
        <w:rPr>
          <w:sz w:val="20"/>
          <w:szCs w:val="20"/>
        </w:rPr>
      </w:pPr>
      <w:r w:rsidRPr="002416F9">
        <w:rPr>
          <w:sz w:val="20"/>
          <w:szCs w:val="20"/>
        </w:rPr>
        <w:t>Adı Soyadı</w:t>
      </w:r>
      <w:r w:rsidRPr="002416F9">
        <w:rPr>
          <w:sz w:val="20"/>
          <w:szCs w:val="20"/>
        </w:rPr>
        <w:tab/>
      </w:r>
      <w:r w:rsidRPr="002416F9">
        <w:rPr>
          <w:sz w:val="20"/>
          <w:szCs w:val="20"/>
        </w:rPr>
        <w:tab/>
        <w:t xml:space="preserve">: </w:t>
      </w:r>
      <w:r w:rsidRPr="002416F9">
        <w:rPr>
          <w:sz w:val="20"/>
          <w:szCs w:val="20"/>
        </w:rPr>
        <w:tab/>
      </w:r>
      <w:r w:rsidRPr="002416F9">
        <w:rPr>
          <w:sz w:val="20"/>
          <w:szCs w:val="20"/>
        </w:rPr>
        <w:tab/>
      </w:r>
      <w:r w:rsidRPr="002416F9">
        <w:rPr>
          <w:sz w:val="20"/>
          <w:szCs w:val="20"/>
        </w:rPr>
        <w:tab/>
      </w:r>
      <w:r w:rsidRPr="002416F9">
        <w:rPr>
          <w:sz w:val="20"/>
          <w:szCs w:val="20"/>
        </w:rPr>
        <w:tab/>
      </w:r>
      <w:r w:rsidRPr="002416F9">
        <w:rPr>
          <w:sz w:val="20"/>
          <w:szCs w:val="20"/>
        </w:rPr>
        <w:tab/>
        <w:t>Adı Soyadı</w:t>
      </w:r>
      <w:r w:rsidRPr="002416F9">
        <w:rPr>
          <w:sz w:val="20"/>
          <w:szCs w:val="20"/>
        </w:rPr>
        <w:tab/>
        <w:t>:</w:t>
      </w:r>
    </w:p>
    <w:p w:rsidR="00E2163F" w:rsidRPr="002416F9" w:rsidRDefault="00E2163F" w:rsidP="00E2163F">
      <w:pPr>
        <w:pStyle w:val="AralkYok"/>
        <w:jc w:val="both"/>
        <w:rPr>
          <w:sz w:val="20"/>
          <w:szCs w:val="20"/>
        </w:rPr>
      </w:pPr>
      <w:r w:rsidRPr="002416F9">
        <w:rPr>
          <w:sz w:val="20"/>
          <w:szCs w:val="20"/>
        </w:rPr>
        <w:t>T</w:t>
      </w:r>
      <w:r w:rsidR="004869EF" w:rsidRPr="002416F9">
        <w:rPr>
          <w:sz w:val="20"/>
          <w:szCs w:val="20"/>
        </w:rPr>
        <w:t>C</w:t>
      </w:r>
      <w:r w:rsidRPr="002416F9">
        <w:rPr>
          <w:sz w:val="20"/>
          <w:szCs w:val="20"/>
        </w:rPr>
        <w:t xml:space="preserve"> Kimlik No</w:t>
      </w:r>
      <w:r w:rsidRPr="002416F9">
        <w:rPr>
          <w:sz w:val="20"/>
          <w:szCs w:val="20"/>
        </w:rPr>
        <w:tab/>
      </w:r>
      <w:r w:rsidRPr="002416F9">
        <w:rPr>
          <w:sz w:val="20"/>
          <w:szCs w:val="20"/>
        </w:rPr>
        <w:tab/>
        <w:t>:</w:t>
      </w:r>
      <w:r w:rsidRPr="002416F9">
        <w:rPr>
          <w:sz w:val="20"/>
          <w:szCs w:val="20"/>
        </w:rPr>
        <w:tab/>
      </w:r>
      <w:r w:rsidRPr="002416F9">
        <w:rPr>
          <w:sz w:val="20"/>
          <w:szCs w:val="20"/>
        </w:rPr>
        <w:tab/>
      </w:r>
      <w:r w:rsidRPr="002416F9">
        <w:rPr>
          <w:sz w:val="20"/>
          <w:szCs w:val="20"/>
        </w:rPr>
        <w:tab/>
      </w:r>
      <w:r w:rsidRPr="002416F9">
        <w:rPr>
          <w:sz w:val="20"/>
          <w:szCs w:val="20"/>
        </w:rPr>
        <w:tab/>
      </w:r>
      <w:r w:rsidRPr="002416F9">
        <w:rPr>
          <w:sz w:val="20"/>
          <w:szCs w:val="20"/>
        </w:rPr>
        <w:tab/>
        <w:t>İmzası</w:t>
      </w:r>
      <w:r w:rsidRPr="002416F9">
        <w:rPr>
          <w:sz w:val="20"/>
          <w:szCs w:val="20"/>
        </w:rPr>
        <w:tab/>
      </w:r>
      <w:r w:rsidRPr="002416F9">
        <w:rPr>
          <w:sz w:val="20"/>
          <w:szCs w:val="20"/>
        </w:rPr>
        <w:tab/>
        <w:t>:</w:t>
      </w:r>
    </w:p>
    <w:p w:rsidR="00E2163F" w:rsidRPr="002416F9" w:rsidRDefault="00E2163F" w:rsidP="00E2163F">
      <w:pPr>
        <w:pStyle w:val="AralkYok"/>
        <w:jc w:val="both"/>
        <w:rPr>
          <w:sz w:val="20"/>
          <w:szCs w:val="20"/>
        </w:rPr>
      </w:pPr>
      <w:r w:rsidRPr="002416F9">
        <w:rPr>
          <w:sz w:val="20"/>
          <w:szCs w:val="20"/>
        </w:rPr>
        <w:t>Doğum Tarihi</w:t>
      </w:r>
      <w:r w:rsidRPr="002416F9">
        <w:rPr>
          <w:sz w:val="20"/>
          <w:szCs w:val="20"/>
        </w:rPr>
        <w:tab/>
      </w:r>
      <w:r w:rsidRPr="002416F9">
        <w:rPr>
          <w:sz w:val="20"/>
          <w:szCs w:val="20"/>
        </w:rPr>
        <w:tab/>
        <w:t xml:space="preserve">: </w:t>
      </w:r>
    </w:p>
    <w:p w:rsidR="00E2163F" w:rsidRPr="002416F9" w:rsidRDefault="00E2163F" w:rsidP="00E2163F">
      <w:pPr>
        <w:pStyle w:val="AralkYok"/>
        <w:jc w:val="both"/>
        <w:rPr>
          <w:sz w:val="20"/>
          <w:szCs w:val="20"/>
        </w:rPr>
      </w:pPr>
      <w:r w:rsidRPr="002416F9">
        <w:rPr>
          <w:sz w:val="20"/>
          <w:szCs w:val="20"/>
        </w:rPr>
        <w:t>İmzası</w:t>
      </w:r>
      <w:r w:rsidRPr="002416F9">
        <w:rPr>
          <w:sz w:val="20"/>
          <w:szCs w:val="20"/>
        </w:rPr>
        <w:tab/>
      </w:r>
      <w:r w:rsidRPr="002416F9">
        <w:rPr>
          <w:sz w:val="20"/>
          <w:szCs w:val="20"/>
        </w:rPr>
        <w:tab/>
      </w:r>
      <w:r w:rsidRPr="002416F9">
        <w:rPr>
          <w:sz w:val="20"/>
          <w:szCs w:val="20"/>
        </w:rPr>
        <w:tab/>
        <w:t>:</w:t>
      </w:r>
    </w:p>
    <w:p w:rsidR="00E2163F" w:rsidRPr="002416F9" w:rsidRDefault="00E2163F" w:rsidP="00E2163F">
      <w:pPr>
        <w:pStyle w:val="AralkYok"/>
        <w:jc w:val="both"/>
        <w:rPr>
          <w:sz w:val="20"/>
          <w:szCs w:val="20"/>
        </w:rPr>
      </w:pPr>
      <w:r w:rsidRPr="002416F9">
        <w:rPr>
          <w:sz w:val="20"/>
          <w:szCs w:val="20"/>
        </w:rPr>
        <w:t>Tarih</w:t>
      </w:r>
      <w:r w:rsidRPr="002416F9">
        <w:rPr>
          <w:sz w:val="20"/>
          <w:szCs w:val="20"/>
        </w:rPr>
        <w:tab/>
      </w:r>
      <w:r w:rsidR="00853AAC" w:rsidRPr="002416F9">
        <w:rPr>
          <w:sz w:val="20"/>
          <w:szCs w:val="20"/>
        </w:rPr>
        <w:t>/ Saat</w:t>
      </w:r>
      <w:r w:rsidRPr="002416F9">
        <w:rPr>
          <w:sz w:val="20"/>
          <w:szCs w:val="20"/>
        </w:rPr>
        <w:tab/>
      </w:r>
      <w:r w:rsidRPr="002416F9">
        <w:rPr>
          <w:sz w:val="20"/>
          <w:szCs w:val="20"/>
        </w:rPr>
        <w:tab/>
        <w:t>:</w:t>
      </w:r>
    </w:p>
    <w:p w:rsidR="00E2163F" w:rsidRDefault="00E2163F" w:rsidP="00E2163F">
      <w:pPr>
        <w:jc w:val="both"/>
        <w:rPr>
          <w:i/>
          <w:sz w:val="20"/>
          <w:szCs w:val="20"/>
        </w:rPr>
      </w:pPr>
      <w:r>
        <w:rPr>
          <w:i/>
          <w:sz w:val="20"/>
          <w:szCs w:val="20"/>
        </w:rPr>
        <w:t>NOT: Onam formu iki nüsha olarak hazırlanır, bir nüshası hastaya veya kanuni temsilcisine verilir, diğer nüsha ise sağlık kurumu tarafından arşivlenir.</w:t>
      </w:r>
    </w:p>
    <w:p w:rsidR="004F484C" w:rsidRPr="003C32BB" w:rsidRDefault="00E3616E" w:rsidP="003C32BB">
      <w:pPr>
        <w:jc w:val="both"/>
      </w:pPr>
      <w:r>
        <w:rPr>
          <w:noProof/>
          <w:lang w:eastAsia="tr-TR"/>
        </w:rPr>
        <w:pict>
          <v:shapetype id="_x0000_t202" coordsize="21600,21600" o:spt="202" path="m,l,21600r21600,l21600,xe">
            <v:stroke joinstyle="miter"/>
            <v:path gradientshapeok="t" o:connecttype="rect"/>
          </v:shapetype>
          <v:shape id="Metin Kutusu 4" o:spid="_x0000_s1027" type="#_x0000_t202" style="position:absolute;left:0;text-align:left;margin-left:-14.8pt;margin-top:14.55pt;width:551.5pt;height:40.0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" filled="f" stroked="f">
            <v:textbox>
              <w:txbxContent>
                <w:p w:rsidR="00B52A0C" w:rsidRDefault="00B52A0C"/>
              </w:txbxContent>
            </v:textbox>
          </v:shape>
        </w:pict>
      </w:r>
    </w:p>
    <w:sectPr w:rsidR="004F484C" w:rsidRPr="003C32BB" w:rsidSect="00712932">
      <w:type w:val="continuous"/>
      <w:pgSz w:w="11906" w:h="16838"/>
      <w:pgMar w:top="720"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F9A" w:rsidRDefault="00FE3F9A" w:rsidP="00842824">
      <w:pPr>
        <w:spacing w:after="0" w:line="240" w:lineRule="auto"/>
      </w:pPr>
      <w:r>
        <w:separator/>
      </w:r>
    </w:p>
  </w:endnote>
  <w:endnote w:type="continuationSeparator" w:id="0">
    <w:p w:rsidR="00FE3F9A" w:rsidRDefault="00FE3F9A" w:rsidP="00842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F9A" w:rsidRDefault="00FE3F9A" w:rsidP="00842824">
      <w:pPr>
        <w:spacing w:after="0" w:line="240" w:lineRule="auto"/>
      </w:pPr>
      <w:r>
        <w:separator/>
      </w:r>
    </w:p>
  </w:footnote>
  <w:footnote w:type="continuationSeparator" w:id="0">
    <w:p w:rsidR="00FE3F9A" w:rsidRDefault="00FE3F9A" w:rsidP="00842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00D"/>
    <w:multiLevelType w:val="hybridMultilevel"/>
    <w:tmpl w:val="B878440A"/>
    <w:lvl w:ilvl="0" w:tplc="8982CFB2">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4AEB529D"/>
    <w:multiLevelType w:val="hybridMultilevel"/>
    <w:tmpl w:val="55168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846C2"/>
    <w:rsid w:val="000041DF"/>
    <w:rsid w:val="00015AA5"/>
    <w:rsid w:val="00030A77"/>
    <w:rsid w:val="000807F1"/>
    <w:rsid w:val="000846C2"/>
    <w:rsid w:val="000C754E"/>
    <w:rsid w:val="000E37E0"/>
    <w:rsid w:val="000E594E"/>
    <w:rsid w:val="000F59D9"/>
    <w:rsid w:val="001037B0"/>
    <w:rsid w:val="00154FE2"/>
    <w:rsid w:val="001C1F28"/>
    <w:rsid w:val="001C2EF5"/>
    <w:rsid w:val="002416F9"/>
    <w:rsid w:val="00247C23"/>
    <w:rsid w:val="00280D0D"/>
    <w:rsid w:val="002C5968"/>
    <w:rsid w:val="002D7032"/>
    <w:rsid w:val="002F25D0"/>
    <w:rsid w:val="00320E97"/>
    <w:rsid w:val="003217E4"/>
    <w:rsid w:val="003245EC"/>
    <w:rsid w:val="003378E8"/>
    <w:rsid w:val="00367463"/>
    <w:rsid w:val="003861A0"/>
    <w:rsid w:val="003A7116"/>
    <w:rsid w:val="003B16FE"/>
    <w:rsid w:val="003C32BB"/>
    <w:rsid w:val="00416040"/>
    <w:rsid w:val="004242C8"/>
    <w:rsid w:val="004530D1"/>
    <w:rsid w:val="004869EF"/>
    <w:rsid w:val="004D55C2"/>
    <w:rsid w:val="004F484C"/>
    <w:rsid w:val="004F72D5"/>
    <w:rsid w:val="004F75C4"/>
    <w:rsid w:val="005719EC"/>
    <w:rsid w:val="0058626B"/>
    <w:rsid w:val="0059668C"/>
    <w:rsid w:val="005A76E9"/>
    <w:rsid w:val="005D5178"/>
    <w:rsid w:val="005E2683"/>
    <w:rsid w:val="006449DC"/>
    <w:rsid w:val="00656F28"/>
    <w:rsid w:val="00684D7A"/>
    <w:rsid w:val="006F7D63"/>
    <w:rsid w:val="00712932"/>
    <w:rsid w:val="0073315E"/>
    <w:rsid w:val="007406F2"/>
    <w:rsid w:val="00762ED7"/>
    <w:rsid w:val="00765677"/>
    <w:rsid w:val="00776A80"/>
    <w:rsid w:val="00786521"/>
    <w:rsid w:val="007E7CA8"/>
    <w:rsid w:val="007F6804"/>
    <w:rsid w:val="007F6842"/>
    <w:rsid w:val="00804226"/>
    <w:rsid w:val="00842824"/>
    <w:rsid w:val="00853AAC"/>
    <w:rsid w:val="00886AE8"/>
    <w:rsid w:val="008874C8"/>
    <w:rsid w:val="00921F43"/>
    <w:rsid w:val="009223D2"/>
    <w:rsid w:val="00946EA6"/>
    <w:rsid w:val="00995722"/>
    <w:rsid w:val="009B187E"/>
    <w:rsid w:val="009C4B2D"/>
    <w:rsid w:val="00A66D7D"/>
    <w:rsid w:val="00A90D39"/>
    <w:rsid w:val="00AB0389"/>
    <w:rsid w:val="00B15C6B"/>
    <w:rsid w:val="00B42B9A"/>
    <w:rsid w:val="00B52A0C"/>
    <w:rsid w:val="00B762FF"/>
    <w:rsid w:val="00B857E4"/>
    <w:rsid w:val="00C24024"/>
    <w:rsid w:val="00C2740C"/>
    <w:rsid w:val="00C3054A"/>
    <w:rsid w:val="00C46D55"/>
    <w:rsid w:val="00C71512"/>
    <w:rsid w:val="00D128BB"/>
    <w:rsid w:val="00D5125B"/>
    <w:rsid w:val="00D71324"/>
    <w:rsid w:val="00DE696E"/>
    <w:rsid w:val="00DF4B2B"/>
    <w:rsid w:val="00E16A1D"/>
    <w:rsid w:val="00E2163F"/>
    <w:rsid w:val="00E25B22"/>
    <w:rsid w:val="00E3616E"/>
    <w:rsid w:val="00E64C45"/>
    <w:rsid w:val="00E73223"/>
    <w:rsid w:val="00EC4C2E"/>
    <w:rsid w:val="00F75846"/>
    <w:rsid w:val="00F87F37"/>
    <w:rsid w:val="00FD6EFD"/>
    <w:rsid w:val="00FE3F9A"/>
    <w:rsid w:val="00FF44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4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449DC"/>
    <w:pPr>
      <w:ind w:left="720"/>
      <w:contextualSpacing/>
    </w:pPr>
  </w:style>
  <w:style w:type="paragraph" w:styleId="BalonMetni">
    <w:name w:val="Balloon Text"/>
    <w:basedOn w:val="Normal"/>
    <w:link w:val="BalonMetniChar"/>
    <w:uiPriority w:val="99"/>
    <w:semiHidden/>
    <w:unhideWhenUsed/>
    <w:rsid w:val="00B52A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2A0C"/>
    <w:rPr>
      <w:rFonts w:ascii="Tahoma" w:hAnsi="Tahoma" w:cs="Tahoma"/>
      <w:sz w:val="16"/>
      <w:szCs w:val="16"/>
    </w:rPr>
  </w:style>
  <w:style w:type="character" w:styleId="Kpr">
    <w:name w:val="Hyperlink"/>
    <w:basedOn w:val="VarsaylanParagrafYazTipi"/>
    <w:uiPriority w:val="99"/>
    <w:unhideWhenUsed/>
    <w:rsid w:val="00656F28"/>
    <w:rPr>
      <w:color w:val="0000FF" w:themeColor="hyperlink"/>
      <w:u w:val="single"/>
    </w:rPr>
  </w:style>
  <w:style w:type="paragraph" w:styleId="stbilgi">
    <w:name w:val="header"/>
    <w:basedOn w:val="Normal"/>
    <w:link w:val="stbilgiChar"/>
    <w:uiPriority w:val="99"/>
    <w:semiHidden/>
    <w:unhideWhenUsed/>
    <w:rsid w:val="0084282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42824"/>
  </w:style>
  <w:style w:type="paragraph" w:styleId="Altbilgi">
    <w:name w:val="footer"/>
    <w:basedOn w:val="Normal"/>
    <w:link w:val="AltbilgiChar"/>
    <w:uiPriority w:val="99"/>
    <w:unhideWhenUsed/>
    <w:rsid w:val="008428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824"/>
  </w:style>
  <w:style w:type="paragraph" w:styleId="AralkYok">
    <w:name w:val="No Spacing"/>
    <w:basedOn w:val="Normal"/>
    <w:uiPriority w:val="1"/>
    <w:qFormat/>
    <w:rsid w:val="00E2163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24047857">
      <w:bodyDiv w:val="1"/>
      <w:marLeft w:val="0"/>
      <w:marRight w:val="0"/>
      <w:marTop w:val="0"/>
      <w:marBottom w:val="0"/>
      <w:divBdr>
        <w:top w:val="none" w:sz="0" w:space="0" w:color="auto"/>
        <w:left w:val="none" w:sz="0" w:space="0" w:color="auto"/>
        <w:bottom w:val="none" w:sz="0" w:space="0" w:color="auto"/>
        <w:right w:val="none" w:sz="0" w:space="0" w:color="auto"/>
      </w:divBdr>
    </w:div>
    <w:div w:id="999845561">
      <w:bodyDiv w:val="1"/>
      <w:marLeft w:val="0"/>
      <w:marRight w:val="0"/>
      <w:marTop w:val="0"/>
      <w:marBottom w:val="0"/>
      <w:divBdr>
        <w:top w:val="none" w:sz="0" w:space="0" w:color="auto"/>
        <w:left w:val="none" w:sz="0" w:space="0" w:color="auto"/>
        <w:bottom w:val="none" w:sz="0" w:space="0" w:color="auto"/>
        <w:right w:val="none" w:sz="0" w:space="0" w:color="auto"/>
      </w:divBdr>
    </w:div>
    <w:div w:id="1477263879">
      <w:bodyDiv w:val="1"/>
      <w:marLeft w:val="0"/>
      <w:marRight w:val="0"/>
      <w:marTop w:val="0"/>
      <w:marBottom w:val="0"/>
      <w:divBdr>
        <w:top w:val="none" w:sz="0" w:space="0" w:color="auto"/>
        <w:left w:val="none" w:sz="0" w:space="0" w:color="auto"/>
        <w:bottom w:val="none" w:sz="0" w:space="0" w:color="auto"/>
        <w:right w:val="none" w:sz="0" w:space="0" w:color="auto"/>
      </w:divBdr>
    </w:div>
    <w:div w:id="1555772286">
      <w:bodyDiv w:val="1"/>
      <w:marLeft w:val="0"/>
      <w:marRight w:val="0"/>
      <w:marTop w:val="0"/>
      <w:marBottom w:val="0"/>
      <w:divBdr>
        <w:top w:val="none" w:sz="0" w:space="0" w:color="auto"/>
        <w:left w:val="none" w:sz="0" w:space="0" w:color="auto"/>
        <w:bottom w:val="none" w:sz="0" w:space="0" w:color="auto"/>
        <w:right w:val="none" w:sz="0" w:space="0" w:color="auto"/>
      </w:divBdr>
    </w:div>
    <w:div w:id="1793747650">
      <w:bodyDiv w:val="1"/>
      <w:marLeft w:val="0"/>
      <w:marRight w:val="0"/>
      <w:marTop w:val="0"/>
      <w:marBottom w:val="0"/>
      <w:divBdr>
        <w:top w:val="none" w:sz="0" w:space="0" w:color="auto"/>
        <w:left w:val="none" w:sz="0" w:space="0" w:color="auto"/>
        <w:bottom w:val="none" w:sz="0" w:space="0" w:color="auto"/>
        <w:right w:val="none" w:sz="0" w:space="0" w:color="auto"/>
      </w:divBdr>
    </w:div>
    <w:div w:id="20890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6115E-6804-4D43-B5F1-5C26F375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433</Words>
  <Characters>2470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Aidata</cp:lastModifiedBy>
  <cp:revision>36</cp:revision>
  <cp:lastPrinted>2020-03-16T09:59:00Z</cp:lastPrinted>
  <dcterms:created xsi:type="dcterms:W3CDTF">2017-09-13T06:39:00Z</dcterms:created>
  <dcterms:modified xsi:type="dcterms:W3CDTF">2020-03-16T10:59:00Z</dcterms:modified>
</cp:coreProperties>
</file>