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497" w:tblpY="781"/>
        <w:tblW w:w="5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4"/>
        <w:gridCol w:w="3866"/>
        <w:gridCol w:w="2882"/>
        <w:gridCol w:w="3386"/>
        <w:gridCol w:w="2550"/>
      </w:tblGrid>
      <w:tr w:rsidR="00453DFC" w:rsidRPr="00191C61" w:rsidTr="00453DFC">
        <w:trPr>
          <w:trHeight w:val="1260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C" w:rsidRPr="00191C61" w:rsidRDefault="00453DFC" w:rsidP="00453D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91C61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>
                  <wp:extent cx="866775" cy="779145"/>
                  <wp:effectExtent l="19050" t="0" r="9525" b="0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C" w:rsidRDefault="00453DFC" w:rsidP="00453DFC">
            <w:pPr>
              <w:tabs>
                <w:tab w:val="left" w:pos="195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</w:rPr>
            </w:pPr>
            <w:r w:rsidRPr="00DB6B42">
              <w:rPr>
                <w:rFonts w:ascii="Times New Roman" w:eastAsia="Calibri" w:hAnsi="Times New Roman" w:cs="Times New Roman"/>
                <w:b/>
                <w:smallCaps/>
              </w:rPr>
              <w:t xml:space="preserve">BOLU ABANT İZZET BAYSAL ÜNİVERSİTESİ </w:t>
            </w:r>
            <w:r>
              <w:rPr>
                <w:rFonts w:ascii="Times New Roman" w:eastAsia="Calibri" w:hAnsi="Times New Roman" w:cs="Times New Roman"/>
                <w:b/>
                <w:smallCaps/>
              </w:rPr>
              <w:t xml:space="preserve">                                                                                                              </w:t>
            </w:r>
            <w:r w:rsidRPr="00DB6B42">
              <w:rPr>
                <w:rFonts w:ascii="Times New Roman" w:eastAsia="Calibri" w:hAnsi="Times New Roman" w:cs="Times New Roman"/>
                <w:b/>
                <w:smallCaps/>
              </w:rPr>
              <w:t>DİŞ HEKİMLİĞİ FAKÜLTESİ</w:t>
            </w:r>
          </w:p>
          <w:p w:rsidR="00453DFC" w:rsidRDefault="00453DFC" w:rsidP="00453DFC">
            <w:pPr>
              <w:tabs>
                <w:tab w:val="left" w:pos="195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</w:rPr>
            </w:pPr>
          </w:p>
          <w:p w:rsidR="00453DFC" w:rsidRPr="00174E2D" w:rsidRDefault="00453DFC" w:rsidP="00453DFC">
            <w:pPr>
              <w:tabs>
                <w:tab w:val="left" w:pos="195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mallCaps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YÜKSEK DÜZEY ALET DEZENFEKTANI DEĞİŞİMİ VE MEK KONTROL FORMU</w:t>
            </w:r>
            <w:bookmarkEnd w:id="0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C" w:rsidRPr="00191C61" w:rsidRDefault="00453DFC" w:rsidP="00453DFC">
            <w:pPr>
              <w:jc w:val="center"/>
              <w:rPr>
                <w:rFonts w:ascii="Calibri" w:eastAsia="Calibri" w:hAnsi="Calibri" w:cs="Times New Roman"/>
              </w:rPr>
            </w:pPr>
            <w:r w:rsidRPr="00191C61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>
                  <wp:extent cx="862747" cy="762000"/>
                  <wp:effectExtent l="19050" t="0" r="0" b="0"/>
                  <wp:docPr id="4" name="Resim 1" descr="C:\Users\Aidata\Downloads\birincilogo_35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138" cy="76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DFC" w:rsidRPr="00EC4772" w:rsidTr="00453DFC">
        <w:trPr>
          <w:trHeight w:val="259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C" w:rsidRPr="0090370E" w:rsidRDefault="00453DFC" w:rsidP="00453DF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370E">
              <w:rPr>
                <w:rFonts w:ascii="Times New Roman" w:eastAsia="Calibri" w:hAnsi="Times New Roman" w:cs="Times New Roman"/>
                <w:sz w:val="18"/>
                <w:szCs w:val="18"/>
              </w:rPr>
              <w:t>DOKÜMAN KODU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C" w:rsidRPr="0090370E" w:rsidRDefault="00453DFC" w:rsidP="00453DF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370E">
              <w:rPr>
                <w:rFonts w:ascii="Times New Roman" w:eastAsia="Calibri" w:hAnsi="Times New Roman" w:cs="Times New Roman"/>
                <w:sz w:val="18"/>
                <w:szCs w:val="18"/>
              </w:rPr>
              <w:t>YAYIN TARİHİ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C" w:rsidRPr="0090370E" w:rsidRDefault="00453DFC" w:rsidP="00453DF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370E">
              <w:rPr>
                <w:rFonts w:ascii="Times New Roman" w:eastAsia="Calibri" w:hAnsi="Times New Roman" w:cs="Times New Roman"/>
                <w:sz w:val="18"/>
                <w:szCs w:val="18"/>
              </w:rPr>
              <w:t>REVİZYON NO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C" w:rsidRPr="0090370E" w:rsidRDefault="00453DFC" w:rsidP="00453DF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370E">
              <w:rPr>
                <w:rFonts w:ascii="Times New Roman" w:eastAsia="Calibri" w:hAnsi="Times New Roman" w:cs="Times New Roman"/>
                <w:sz w:val="18"/>
                <w:szCs w:val="18"/>
              </w:rPr>
              <w:t>REVİZYON TARİHİ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C" w:rsidRPr="0090370E" w:rsidRDefault="00453DFC" w:rsidP="00453DF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370E">
              <w:rPr>
                <w:rFonts w:ascii="Times New Roman" w:eastAsia="Calibri" w:hAnsi="Times New Roman" w:cs="Times New Roman"/>
                <w:sz w:val="18"/>
                <w:szCs w:val="18"/>
              </w:rPr>
              <w:t>SAYFA NO</w:t>
            </w:r>
          </w:p>
        </w:tc>
      </w:tr>
      <w:tr w:rsidR="00453DFC" w:rsidRPr="00EC4772" w:rsidTr="00453DFC">
        <w:trPr>
          <w:trHeight w:val="263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C" w:rsidRPr="0090370E" w:rsidRDefault="00453DFC" w:rsidP="00453DFC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70E">
              <w:rPr>
                <w:rFonts w:ascii="Times New Roman" w:hAnsi="Times New Roman" w:cs="Times New Roman"/>
                <w:sz w:val="18"/>
                <w:szCs w:val="18"/>
              </w:rPr>
              <w:t>SAH.FR.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C" w:rsidRPr="0090370E" w:rsidRDefault="00453DFC" w:rsidP="00453DF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370E">
              <w:rPr>
                <w:rFonts w:ascii="Times New Roman" w:eastAsia="Calibri" w:hAnsi="Times New Roman" w:cs="Times New Roman"/>
                <w:sz w:val="18"/>
                <w:szCs w:val="18"/>
              </w:rPr>
              <w:t>11/03/2019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C" w:rsidRPr="0090370E" w:rsidRDefault="00453DFC" w:rsidP="00453DF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370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C" w:rsidRPr="0090370E" w:rsidRDefault="00453DFC" w:rsidP="00453DF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370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C" w:rsidRPr="0090370E" w:rsidRDefault="007D2C34" w:rsidP="00453DFC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90370E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/>
            </w:r>
            <w:r w:rsidR="00453DFC" w:rsidRPr="0090370E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PAGE  \* Arabic  \* MERGEFORMAT </w:instrText>
            </w:r>
            <w:r w:rsidRPr="0090370E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="00453DFC" w:rsidRPr="0090370E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1</w:t>
            </w:r>
            <w:r w:rsidRPr="0090370E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="00453DFC" w:rsidRPr="0090370E">
              <w:rPr>
                <w:rFonts w:ascii="Times New Roman" w:eastAsia="Calibri" w:hAnsi="Times New Roman" w:cs="Times New Roman"/>
                <w:sz w:val="18"/>
                <w:szCs w:val="18"/>
              </w:rPr>
              <w:t>/1</w:t>
            </w:r>
          </w:p>
        </w:tc>
      </w:tr>
    </w:tbl>
    <w:p w:rsidR="00191C61" w:rsidRDefault="00191C61" w:rsidP="0090370E">
      <w:pPr>
        <w:spacing w:after="0" w:line="240" w:lineRule="auto"/>
      </w:pPr>
    </w:p>
    <w:tbl>
      <w:tblPr>
        <w:tblW w:w="15433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134"/>
        <w:gridCol w:w="365"/>
        <w:gridCol w:w="365"/>
        <w:gridCol w:w="365"/>
        <w:gridCol w:w="365"/>
        <w:gridCol w:w="366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6"/>
        <w:gridCol w:w="365"/>
        <w:gridCol w:w="365"/>
        <w:gridCol w:w="365"/>
        <w:gridCol w:w="366"/>
      </w:tblGrid>
      <w:tr w:rsidR="0090370E" w:rsidRPr="0090370E" w:rsidTr="00453DFC">
        <w:trPr>
          <w:trHeight w:val="285"/>
        </w:trPr>
        <w:tc>
          <w:tcPr>
            <w:tcW w:w="1543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AY: </w:t>
            </w:r>
          </w:p>
        </w:tc>
      </w:tr>
      <w:tr w:rsidR="0090370E" w:rsidRPr="0090370E" w:rsidTr="00453DFC">
        <w:trPr>
          <w:trHeight w:val="300"/>
        </w:trPr>
        <w:tc>
          <w:tcPr>
            <w:tcW w:w="1543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YIL:                                                                                                                                                                     BİRİM:</w:t>
            </w:r>
          </w:p>
        </w:tc>
      </w:tr>
      <w:tr w:rsidR="0090370E" w:rsidRPr="0090370E" w:rsidTr="00453DFC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31</w:t>
            </w:r>
          </w:p>
        </w:tc>
      </w:tr>
      <w:tr w:rsidR="0090370E" w:rsidRPr="0090370E" w:rsidTr="00453DFC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 Kap</w:t>
            </w: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Solüsyon Değişim Tarihi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370E" w:rsidRPr="0090370E" w:rsidTr="00453DFC">
        <w:trPr>
          <w:trHeight w:val="402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MEK Kontrolü</w:t>
            </w: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Etkin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370E" w:rsidRPr="0090370E" w:rsidTr="00453DFC">
        <w:trPr>
          <w:trHeight w:val="34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Etkin Değil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370E" w:rsidRPr="0090370E" w:rsidTr="00453DFC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 Kap</w:t>
            </w: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Solüsyon Değişim Tarihi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370E" w:rsidRPr="0090370E" w:rsidTr="00453DFC">
        <w:trPr>
          <w:trHeight w:val="402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MEK Kontrolü</w:t>
            </w: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Etkin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370E" w:rsidRPr="0090370E" w:rsidTr="00453DFC">
        <w:trPr>
          <w:trHeight w:val="34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Etkin Değil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370E" w:rsidRPr="0090370E" w:rsidTr="00453DFC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 Kap</w:t>
            </w: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Solüsyon Değişim Tarihi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370E" w:rsidRPr="0090370E" w:rsidTr="00453DFC">
        <w:trPr>
          <w:trHeight w:val="402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MEK Kontrolü</w:t>
            </w: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Etkin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370E" w:rsidRPr="0090370E" w:rsidTr="00453DFC">
        <w:trPr>
          <w:trHeight w:val="34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Etkin Değil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370E" w:rsidRPr="0090370E" w:rsidTr="00453DFC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 Kap</w:t>
            </w: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Solüsyon Değişim Tarihi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370E" w:rsidRPr="0090370E" w:rsidTr="00453DFC">
        <w:trPr>
          <w:trHeight w:val="402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MEK Kontrolü</w:t>
            </w: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Etkin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370E" w:rsidRPr="0090370E" w:rsidTr="00453DFC">
        <w:trPr>
          <w:trHeight w:val="36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Etkin Değil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370E" w:rsidRPr="0090370E" w:rsidTr="00453DFC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5. Kap</w:t>
            </w: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Solüsyon Değişim Tarihi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370E" w:rsidRPr="0090370E" w:rsidTr="00453DFC">
        <w:trPr>
          <w:trHeight w:val="402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MEK Kontrolü</w:t>
            </w: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Etkin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370E" w:rsidRPr="0090370E" w:rsidTr="00453DFC">
        <w:trPr>
          <w:trHeight w:val="402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Etkin Değil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0E" w:rsidRPr="0090370E" w:rsidRDefault="0090370E" w:rsidP="00903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37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53DFC" w:rsidRDefault="00453DFC"/>
    <w:p w:rsidR="0090370E" w:rsidRDefault="0090370E"/>
    <w:sectPr w:rsidR="0090370E" w:rsidSect="00453DFC">
      <w:pgSz w:w="16838" w:h="11906" w:orient="landscape"/>
      <w:pgMar w:top="1134" w:right="1135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21" w:rsidRDefault="00755421" w:rsidP="00DB6B42">
      <w:pPr>
        <w:spacing w:after="0" w:line="240" w:lineRule="auto"/>
      </w:pPr>
      <w:r>
        <w:separator/>
      </w:r>
    </w:p>
  </w:endnote>
  <w:endnote w:type="continuationSeparator" w:id="0">
    <w:p w:rsidR="00755421" w:rsidRDefault="00755421" w:rsidP="00DB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21" w:rsidRDefault="00755421" w:rsidP="00DB6B42">
      <w:pPr>
        <w:spacing w:after="0" w:line="240" w:lineRule="auto"/>
      </w:pPr>
      <w:r>
        <w:separator/>
      </w:r>
    </w:p>
  </w:footnote>
  <w:footnote w:type="continuationSeparator" w:id="0">
    <w:p w:rsidR="00755421" w:rsidRDefault="00755421" w:rsidP="00DB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C61"/>
    <w:rsid w:val="00174E2D"/>
    <w:rsid w:val="00191C61"/>
    <w:rsid w:val="00453DFC"/>
    <w:rsid w:val="005F0798"/>
    <w:rsid w:val="006A03A5"/>
    <w:rsid w:val="006A5918"/>
    <w:rsid w:val="00755421"/>
    <w:rsid w:val="007D2C34"/>
    <w:rsid w:val="00835349"/>
    <w:rsid w:val="008E4D85"/>
    <w:rsid w:val="008F34C9"/>
    <w:rsid w:val="0090370E"/>
    <w:rsid w:val="00985D36"/>
    <w:rsid w:val="00B133CB"/>
    <w:rsid w:val="00B37895"/>
    <w:rsid w:val="00B84611"/>
    <w:rsid w:val="00C60ADB"/>
    <w:rsid w:val="00CC4691"/>
    <w:rsid w:val="00CF217E"/>
    <w:rsid w:val="00DB6B42"/>
    <w:rsid w:val="00E45C4C"/>
    <w:rsid w:val="00E504E8"/>
    <w:rsid w:val="00EC4772"/>
    <w:rsid w:val="00F2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C6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91C6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91C61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191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534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35349"/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B6B4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C6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91C6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91C61"/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191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534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35349"/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B6B4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D922-1AEA-4712-95A9-4EEAE78A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Aidata</cp:lastModifiedBy>
  <cp:revision>3</cp:revision>
  <dcterms:created xsi:type="dcterms:W3CDTF">2019-03-15T07:26:00Z</dcterms:created>
  <dcterms:modified xsi:type="dcterms:W3CDTF">2019-03-18T06:00:00Z</dcterms:modified>
</cp:coreProperties>
</file>